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38C7E" w14:textId="77777777" w:rsidR="00FC6B14" w:rsidRPr="00F0499F" w:rsidRDefault="00FC6B14" w:rsidP="00FC6B14">
      <w:pPr>
        <w:pStyle w:val="Antrat2"/>
        <w:ind w:left="5103"/>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2633394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0"/>
      <w:bookmarkEnd w:id="1"/>
      <w:bookmarkEnd w:id="2"/>
      <w:bookmarkEnd w:id="3"/>
      <w:bookmarkEnd w:id="4"/>
    </w:p>
    <w:p w14:paraId="4D418375" w14:textId="77777777" w:rsidR="00FC6B14" w:rsidRPr="00F0499F" w:rsidRDefault="00FC6B14" w:rsidP="00FC6B14">
      <w:pPr>
        <w:jc w:val="center"/>
        <w:rPr>
          <w:rFonts w:cstheme="minorHAnsi"/>
          <w:b/>
          <w:bCs/>
        </w:rPr>
      </w:pPr>
    </w:p>
    <w:p w14:paraId="655CF67E" w14:textId="77777777" w:rsidR="00FC6B14" w:rsidRPr="00F0499F" w:rsidRDefault="00FC6B14" w:rsidP="00FC6B14">
      <w:pPr>
        <w:pStyle w:val="Paantrat"/>
        <w:jc w:val="center"/>
      </w:pPr>
      <w:r w:rsidRPr="00F0499F">
        <w:t>TECHNINĖ SPECIFIKACIJA</w:t>
      </w:r>
    </w:p>
    <w:p w14:paraId="53A4167E" w14:textId="77777777" w:rsidR="00B42FFD" w:rsidRPr="00A96175" w:rsidRDefault="00B42FFD" w:rsidP="00D4083A">
      <w:pPr>
        <w:spacing w:after="0" w:line="240" w:lineRule="auto"/>
        <w:jc w:val="both"/>
        <w:rPr>
          <w:rFonts w:cstheme="minorHAnsi"/>
          <w:b/>
          <w:bCs/>
          <w:sz w:val="20"/>
          <w:szCs w:val="20"/>
          <w:u w:val="single"/>
        </w:rPr>
      </w:pPr>
      <w:r w:rsidRPr="00A96175">
        <w:rPr>
          <w:rFonts w:cstheme="minorHAnsi"/>
          <w:b/>
          <w:bCs/>
          <w:sz w:val="20"/>
          <w:szCs w:val="20"/>
          <w:u w:val="single"/>
        </w:rPr>
        <w:t>1. SĄVOKOS IR SUTRUMPINIMAI</w:t>
      </w:r>
    </w:p>
    <w:p w14:paraId="58FFC9A5" w14:textId="6792A1B2" w:rsidR="00B42FFD" w:rsidRPr="00A96175" w:rsidRDefault="00B42FFD" w:rsidP="00D4083A">
      <w:pPr>
        <w:spacing w:after="0" w:line="240" w:lineRule="auto"/>
        <w:jc w:val="both"/>
        <w:rPr>
          <w:rFonts w:cstheme="minorHAnsi"/>
          <w:sz w:val="20"/>
          <w:szCs w:val="20"/>
        </w:rPr>
      </w:pPr>
      <w:r w:rsidRPr="00A96175">
        <w:rPr>
          <w:rFonts w:cstheme="minorHAnsi"/>
          <w:sz w:val="20"/>
          <w:szCs w:val="20"/>
        </w:rPr>
        <w:t xml:space="preserve">1.1. </w:t>
      </w:r>
      <w:r w:rsidR="00D4083A" w:rsidRPr="00A96175">
        <w:rPr>
          <w:rFonts w:cstheme="minorHAnsi"/>
          <w:sz w:val="20"/>
          <w:szCs w:val="20"/>
        </w:rPr>
        <w:t>Užsakovas</w:t>
      </w:r>
      <w:r w:rsidRPr="00A96175">
        <w:rPr>
          <w:rFonts w:cstheme="minorHAnsi"/>
          <w:sz w:val="20"/>
          <w:szCs w:val="20"/>
        </w:rPr>
        <w:t xml:space="preserve"> – UAB „Utenos komunalininkas“.</w:t>
      </w:r>
    </w:p>
    <w:p w14:paraId="3EA5B6BF" w14:textId="5F21055A" w:rsidR="00B42FFD" w:rsidRPr="00A96175" w:rsidRDefault="00B42FFD" w:rsidP="00D4083A">
      <w:pPr>
        <w:spacing w:after="0" w:line="240" w:lineRule="auto"/>
        <w:jc w:val="both"/>
        <w:rPr>
          <w:rFonts w:cstheme="minorHAnsi"/>
          <w:sz w:val="20"/>
          <w:szCs w:val="20"/>
        </w:rPr>
      </w:pPr>
      <w:r w:rsidRPr="00A96175">
        <w:rPr>
          <w:rFonts w:cstheme="minorHAnsi"/>
          <w:sz w:val="20"/>
          <w:szCs w:val="20"/>
        </w:rPr>
        <w:t>1.2. T</w:t>
      </w:r>
      <w:r w:rsidR="00361777" w:rsidRPr="00A96175">
        <w:rPr>
          <w:rFonts w:cstheme="minorHAnsi"/>
          <w:sz w:val="20"/>
          <w:szCs w:val="20"/>
        </w:rPr>
        <w:t>ie</w:t>
      </w:r>
      <w:r w:rsidRPr="00A96175">
        <w:rPr>
          <w:rFonts w:cstheme="minorHAnsi"/>
          <w:sz w:val="20"/>
          <w:szCs w:val="20"/>
        </w:rPr>
        <w:t>kėjas – ūkio subjektas – fizinis asmuo, privatusis juridinis asmuo, viešasis juridinis</w:t>
      </w:r>
      <w:r w:rsidR="00D4083A" w:rsidRPr="00A96175">
        <w:rPr>
          <w:rFonts w:cstheme="minorHAnsi"/>
          <w:sz w:val="20"/>
          <w:szCs w:val="20"/>
        </w:rPr>
        <w:t xml:space="preserve"> </w:t>
      </w:r>
      <w:r w:rsidRPr="00A96175">
        <w:rPr>
          <w:rFonts w:cstheme="minorHAnsi"/>
          <w:sz w:val="20"/>
          <w:szCs w:val="20"/>
        </w:rPr>
        <w:t>asmuo, kitos organizacijos ir jų</w:t>
      </w:r>
      <w:r w:rsidR="00D4083A" w:rsidRPr="00A96175">
        <w:rPr>
          <w:rFonts w:cstheme="minorHAnsi"/>
          <w:sz w:val="20"/>
          <w:szCs w:val="20"/>
        </w:rPr>
        <w:t xml:space="preserve"> </w:t>
      </w:r>
      <w:r w:rsidRPr="00A96175">
        <w:rPr>
          <w:rFonts w:cstheme="minorHAnsi"/>
          <w:sz w:val="20"/>
          <w:szCs w:val="20"/>
        </w:rPr>
        <w:t xml:space="preserve">padaliniai ar tokių asmenų grupė, su kuriuo </w:t>
      </w:r>
      <w:r w:rsidR="00A044D7" w:rsidRPr="00A96175">
        <w:rPr>
          <w:rFonts w:cstheme="minorHAnsi"/>
          <w:sz w:val="20"/>
          <w:szCs w:val="20"/>
        </w:rPr>
        <w:t>Užsakovas</w:t>
      </w:r>
      <w:r w:rsidRPr="00A96175">
        <w:rPr>
          <w:rFonts w:cstheme="minorHAnsi"/>
          <w:sz w:val="20"/>
          <w:szCs w:val="20"/>
        </w:rPr>
        <w:t xml:space="preserve"> sudaro Sutartį.</w:t>
      </w:r>
    </w:p>
    <w:p w14:paraId="76608F0E" w14:textId="737D975A" w:rsidR="00B42FFD" w:rsidRPr="00A96175" w:rsidRDefault="00B42FFD" w:rsidP="00D4083A">
      <w:pPr>
        <w:spacing w:after="0" w:line="240" w:lineRule="auto"/>
        <w:jc w:val="both"/>
        <w:rPr>
          <w:rFonts w:cstheme="minorHAnsi"/>
          <w:sz w:val="20"/>
          <w:szCs w:val="20"/>
        </w:rPr>
      </w:pPr>
      <w:r w:rsidRPr="00A96175">
        <w:rPr>
          <w:rFonts w:cstheme="minorHAnsi"/>
          <w:sz w:val="20"/>
          <w:szCs w:val="20"/>
        </w:rPr>
        <w:t xml:space="preserve">1.3. Sutartis – Sutartis, sudaroma tarp </w:t>
      </w:r>
      <w:r w:rsidR="00BC2849" w:rsidRPr="00A96175">
        <w:rPr>
          <w:rFonts w:cstheme="minorHAnsi"/>
          <w:sz w:val="20"/>
          <w:szCs w:val="20"/>
        </w:rPr>
        <w:t>Užsakovo</w:t>
      </w:r>
      <w:r w:rsidRPr="00A96175">
        <w:rPr>
          <w:rFonts w:cstheme="minorHAnsi"/>
          <w:sz w:val="20"/>
          <w:szCs w:val="20"/>
        </w:rPr>
        <w:t xml:space="preserve"> ir </w:t>
      </w:r>
      <w:r w:rsidR="00BC2849" w:rsidRPr="00A96175">
        <w:rPr>
          <w:rFonts w:cstheme="minorHAnsi"/>
          <w:sz w:val="20"/>
          <w:szCs w:val="20"/>
        </w:rPr>
        <w:t>T</w:t>
      </w:r>
      <w:r w:rsidR="00361777" w:rsidRPr="00A96175">
        <w:rPr>
          <w:rFonts w:cstheme="minorHAnsi"/>
          <w:sz w:val="20"/>
          <w:szCs w:val="20"/>
        </w:rPr>
        <w:t>ie</w:t>
      </w:r>
      <w:r w:rsidR="00BC2849" w:rsidRPr="00A96175">
        <w:rPr>
          <w:rFonts w:cstheme="minorHAnsi"/>
          <w:sz w:val="20"/>
          <w:szCs w:val="20"/>
        </w:rPr>
        <w:t>kėjo</w:t>
      </w:r>
      <w:r w:rsidRPr="00A96175">
        <w:rPr>
          <w:rFonts w:cstheme="minorHAnsi"/>
          <w:color w:val="EE0000"/>
          <w:sz w:val="20"/>
          <w:szCs w:val="20"/>
        </w:rPr>
        <w:t xml:space="preserve"> </w:t>
      </w:r>
      <w:r w:rsidRPr="00A96175">
        <w:rPr>
          <w:rFonts w:cstheme="minorHAnsi"/>
          <w:sz w:val="20"/>
          <w:szCs w:val="20"/>
        </w:rPr>
        <w:t>dėl Pirkimo objekto.</w:t>
      </w:r>
    </w:p>
    <w:p w14:paraId="715D0BD6" w14:textId="1C18D612" w:rsidR="00B42FFD" w:rsidRPr="00A96175" w:rsidRDefault="00B42FFD" w:rsidP="00D4083A">
      <w:pPr>
        <w:spacing w:after="0" w:line="240" w:lineRule="auto"/>
        <w:jc w:val="both"/>
        <w:rPr>
          <w:rFonts w:cstheme="minorHAnsi"/>
          <w:sz w:val="20"/>
          <w:szCs w:val="20"/>
        </w:rPr>
      </w:pPr>
      <w:r w:rsidRPr="00A96175">
        <w:rPr>
          <w:rFonts w:cstheme="minorHAnsi"/>
          <w:sz w:val="20"/>
          <w:szCs w:val="20"/>
        </w:rPr>
        <w:t xml:space="preserve">1.4. Pirkimo objektas – </w:t>
      </w:r>
      <w:r w:rsidR="001330E0" w:rsidRPr="00A96175">
        <w:rPr>
          <w:rFonts w:cstheme="minorHAnsi"/>
          <w:sz w:val="20"/>
          <w:szCs w:val="20"/>
        </w:rPr>
        <w:t xml:space="preserve">Transporto priemonių ir su jomis susijusių įrenginių remonto, priežiūros ir kitos paslaugos </w:t>
      </w:r>
      <w:r w:rsidRPr="00A96175">
        <w:rPr>
          <w:rFonts w:cstheme="minorHAnsi"/>
          <w:sz w:val="20"/>
          <w:szCs w:val="20"/>
        </w:rPr>
        <w:t>(toliau – P</w:t>
      </w:r>
      <w:r w:rsidR="00BC2849" w:rsidRPr="00A96175">
        <w:rPr>
          <w:rFonts w:cstheme="minorHAnsi"/>
          <w:sz w:val="20"/>
          <w:szCs w:val="20"/>
        </w:rPr>
        <w:t>aslaugos</w:t>
      </w:r>
      <w:r w:rsidRPr="00A96175">
        <w:rPr>
          <w:rFonts w:cstheme="minorHAnsi"/>
          <w:sz w:val="20"/>
          <w:szCs w:val="20"/>
        </w:rPr>
        <w:t>).</w:t>
      </w:r>
    </w:p>
    <w:p w14:paraId="4D054BB2" w14:textId="77777777" w:rsidR="009845AA" w:rsidRPr="00A96175" w:rsidRDefault="009845AA" w:rsidP="00D4083A">
      <w:pPr>
        <w:spacing w:after="0" w:line="240" w:lineRule="auto"/>
        <w:jc w:val="both"/>
        <w:rPr>
          <w:rFonts w:cstheme="minorHAnsi"/>
          <w:sz w:val="20"/>
          <w:szCs w:val="20"/>
        </w:rPr>
      </w:pPr>
    </w:p>
    <w:p w14:paraId="0FEC2B06" w14:textId="10B144FD" w:rsidR="00D65D5F" w:rsidRPr="00A96175" w:rsidRDefault="00D65D5F" w:rsidP="00D65D5F">
      <w:pPr>
        <w:spacing w:after="0" w:line="240" w:lineRule="auto"/>
        <w:jc w:val="both"/>
        <w:rPr>
          <w:rFonts w:cstheme="minorHAnsi"/>
          <w:b/>
          <w:bCs/>
          <w:sz w:val="20"/>
          <w:szCs w:val="20"/>
          <w:u w:val="single"/>
        </w:rPr>
      </w:pPr>
      <w:r w:rsidRPr="00A96175">
        <w:rPr>
          <w:rFonts w:cstheme="minorHAnsi"/>
          <w:b/>
          <w:bCs/>
          <w:sz w:val="20"/>
          <w:szCs w:val="20"/>
          <w:u w:val="single"/>
        </w:rPr>
        <w:t>2. PIRKIMO OBJEKTAS IR OBJEKTO APIMTYS</w:t>
      </w:r>
      <w:r w:rsidR="00E33788" w:rsidRPr="00A96175">
        <w:rPr>
          <w:rFonts w:cstheme="minorHAnsi"/>
          <w:b/>
          <w:bCs/>
          <w:sz w:val="20"/>
          <w:szCs w:val="20"/>
          <w:u w:val="single"/>
        </w:rPr>
        <w:t>, REIKALAVIMAI</w:t>
      </w:r>
    </w:p>
    <w:p w14:paraId="1756A9BC" w14:textId="68F4C1C0" w:rsidR="00732741" w:rsidRPr="00A96175" w:rsidRDefault="00732741" w:rsidP="00BC3519">
      <w:pPr>
        <w:spacing w:after="0" w:line="240" w:lineRule="auto"/>
        <w:jc w:val="both"/>
        <w:rPr>
          <w:rFonts w:cstheme="minorHAnsi"/>
          <w:sz w:val="20"/>
          <w:szCs w:val="20"/>
        </w:rPr>
      </w:pPr>
      <w:r w:rsidRPr="00A96175">
        <w:rPr>
          <w:rFonts w:cstheme="minorHAnsi"/>
          <w:sz w:val="20"/>
          <w:szCs w:val="20"/>
        </w:rPr>
        <w:t>2.1. Pirkimo objektas skaidomas į pirkimo dalis:</w:t>
      </w:r>
    </w:p>
    <w:p w14:paraId="72BA55DA" w14:textId="24E0ED76" w:rsidR="00732741" w:rsidRPr="00A96175" w:rsidRDefault="00732741" w:rsidP="009B5F5A">
      <w:pPr>
        <w:spacing w:after="0" w:line="240" w:lineRule="auto"/>
        <w:ind w:left="284"/>
        <w:jc w:val="both"/>
        <w:rPr>
          <w:rFonts w:cstheme="minorHAnsi"/>
          <w:sz w:val="20"/>
          <w:szCs w:val="20"/>
        </w:rPr>
      </w:pPr>
      <w:r w:rsidRPr="00A96175">
        <w:rPr>
          <w:rFonts w:cstheme="minorHAnsi"/>
          <w:sz w:val="20"/>
          <w:szCs w:val="20"/>
        </w:rPr>
        <w:t xml:space="preserve">2.1.1. Pirma pirkimo dalis - </w:t>
      </w:r>
      <w:r w:rsidR="009B5F5A" w:rsidRPr="00A96175">
        <w:rPr>
          <w:rFonts w:cstheme="minorHAnsi"/>
          <w:sz w:val="20"/>
          <w:szCs w:val="20"/>
        </w:rPr>
        <w:t>Automobilių remonto ir priežiūros paslaugos (</w:t>
      </w:r>
      <w:r w:rsidR="009B5F5A" w:rsidRPr="00A96175">
        <w:rPr>
          <w:rFonts w:cstheme="minorHAnsi"/>
          <w:bCs/>
          <w:sz w:val="20"/>
          <w:szCs w:val="20"/>
        </w:rPr>
        <w:t>BVPŽ kodas 50112000-3)</w:t>
      </w:r>
      <w:r w:rsidR="009B5F5A" w:rsidRPr="00A96175">
        <w:rPr>
          <w:rFonts w:cstheme="minorHAnsi"/>
          <w:sz w:val="20"/>
          <w:szCs w:val="20"/>
        </w:rPr>
        <w:t>;</w:t>
      </w:r>
    </w:p>
    <w:p w14:paraId="717C941D" w14:textId="6085D155" w:rsidR="00732741" w:rsidRPr="00A96175" w:rsidRDefault="00732741" w:rsidP="00BC3519">
      <w:pPr>
        <w:spacing w:after="0" w:line="240" w:lineRule="auto"/>
        <w:ind w:left="284"/>
        <w:jc w:val="both"/>
        <w:rPr>
          <w:rFonts w:cstheme="minorHAnsi"/>
          <w:sz w:val="20"/>
          <w:szCs w:val="20"/>
        </w:rPr>
      </w:pPr>
      <w:r w:rsidRPr="00A96175">
        <w:rPr>
          <w:rFonts w:cstheme="minorHAnsi"/>
          <w:sz w:val="20"/>
          <w:szCs w:val="20"/>
        </w:rPr>
        <w:t xml:space="preserve">2.1.2. Antra pirkimo dalis - </w:t>
      </w:r>
      <w:r w:rsidR="009B5F5A" w:rsidRPr="00A96175">
        <w:rPr>
          <w:rFonts w:cstheme="minorHAnsi"/>
          <w:sz w:val="20"/>
          <w:szCs w:val="20"/>
        </w:rPr>
        <w:t>Sunkvežimių remonto ir priežiūros paslaugos (</w:t>
      </w:r>
      <w:r w:rsidR="009B5F5A" w:rsidRPr="00A96175">
        <w:rPr>
          <w:rFonts w:cstheme="minorHAnsi"/>
          <w:bCs/>
          <w:sz w:val="20"/>
          <w:szCs w:val="20"/>
        </w:rPr>
        <w:t>BVPŽ kodas 50114000-7)</w:t>
      </w:r>
      <w:r w:rsidR="009B5F5A" w:rsidRPr="00A96175">
        <w:rPr>
          <w:rFonts w:cstheme="minorHAnsi"/>
          <w:sz w:val="20"/>
          <w:szCs w:val="20"/>
        </w:rPr>
        <w:t>.</w:t>
      </w:r>
    </w:p>
    <w:p w14:paraId="053C98A5" w14:textId="0E78CCB7" w:rsidR="009B5F5A" w:rsidRPr="00A96175" w:rsidRDefault="00732741" w:rsidP="009B5F5A">
      <w:pPr>
        <w:spacing w:after="0" w:line="240" w:lineRule="auto"/>
        <w:ind w:left="284"/>
        <w:jc w:val="both"/>
        <w:rPr>
          <w:rFonts w:cstheme="minorHAnsi"/>
          <w:bCs/>
          <w:sz w:val="20"/>
          <w:szCs w:val="20"/>
        </w:rPr>
      </w:pPr>
      <w:r w:rsidRPr="00A96175">
        <w:rPr>
          <w:rFonts w:cstheme="minorHAnsi"/>
          <w:sz w:val="20"/>
          <w:szCs w:val="20"/>
        </w:rPr>
        <w:t xml:space="preserve">2.1.3. Trečia pirkimo dalis - </w:t>
      </w:r>
      <w:r w:rsidR="009B5F5A" w:rsidRPr="00A96175">
        <w:rPr>
          <w:rFonts w:cstheme="minorHAnsi"/>
          <w:sz w:val="20"/>
          <w:szCs w:val="20"/>
        </w:rPr>
        <w:t>Transporto priemonių ir su jomis susijusių įrenginių remonto, priežiūros ir kitos paslaugos (</w:t>
      </w:r>
      <w:r w:rsidR="009B5F5A" w:rsidRPr="00A96175">
        <w:rPr>
          <w:rFonts w:cstheme="minorHAnsi"/>
          <w:bCs/>
          <w:sz w:val="20"/>
          <w:szCs w:val="20"/>
        </w:rPr>
        <w:t>BVPŽ kodas 50100000-6).</w:t>
      </w:r>
    </w:p>
    <w:p w14:paraId="2E342889" w14:textId="00B8AA84" w:rsidR="009845AA" w:rsidRPr="00A96175" w:rsidRDefault="009845AA" w:rsidP="00BC3519">
      <w:pPr>
        <w:spacing w:after="0" w:line="240" w:lineRule="auto"/>
        <w:ind w:left="284"/>
        <w:jc w:val="both"/>
        <w:rPr>
          <w:rFonts w:cstheme="minorHAnsi"/>
          <w:sz w:val="20"/>
          <w:szCs w:val="20"/>
        </w:rPr>
      </w:pPr>
    </w:p>
    <w:p w14:paraId="0B6F6CEC" w14:textId="66C56410" w:rsidR="006260E8" w:rsidRPr="00A96175" w:rsidRDefault="006260E8" w:rsidP="007306F6">
      <w:pPr>
        <w:spacing w:after="0" w:line="240" w:lineRule="auto"/>
        <w:jc w:val="both"/>
        <w:rPr>
          <w:rFonts w:cstheme="minorHAnsi"/>
          <w:b/>
          <w:bCs/>
          <w:sz w:val="20"/>
          <w:szCs w:val="20"/>
        </w:rPr>
      </w:pPr>
      <w:r w:rsidRPr="00A96175">
        <w:rPr>
          <w:rFonts w:cstheme="minorHAnsi"/>
          <w:sz w:val="20"/>
          <w:szCs w:val="20"/>
        </w:rPr>
        <w:t xml:space="preserve">2.2.Pirkimo objekto aprašymas: </w:t>
      </w:r>
      <w:r w:rsidR="004141E5" w:rsidRPr="00A96175">
        <w:rPr>
          <w:rFonts w:cstheme="minorHAnsi"/>
          <w:sz w:val="20"/>
          <w:szCs w:val="20"/>
        </w:rPr>
        <w:t>Transporto priemonių ir su jomis susijusių įrenginių remonto, priežiūros ir kitos paslaugos</w:t>
      </w:r>
      <w:r w:rsidR="002F1F6D" w:rsidRPr="00A96175">
        <w:rPr>
          <w:rFonts w:cstheme="minorHAnsi"/>
          <w:sz w:val="20"/>
          <w:szCs w:val="20"/>
        </w:rPr>
        <w:t>.</w:t>
      </w:r>
      <w:r w:rsidR="00153811" w:rsidRPr="00A96175">
        <w:rPr>
          <w:rFonts w:cstheme="minorHAnsi"/>
          <w:sz w:val="20"/>
          <w:szCs w:val="20"/>
        </w:rPr>
        <w:t xml:space="preserve"> </w:t>
      </w:r>
      <w:r w:rsidR="00C971EA" w:rsidRPr="00A96175">
        <w:rPr>
          <w:rFonts w:cstheme="minorHAnsi"/>
          <w:sz w:val="20"/>
          <w:szCs w:val="20"/>
        </w:rPr>
        <w:t>Visoms</w:t>
      </w:r>
      <w:r w:rsidR="00153811" w:rsidRPr="00A96175">
        <w:rPr>
          <w:rFonts w:cstheme="minorHAnsi"/>
          <w:sz w:val="20"/>
          <w:szCs w:val="20"/>
        </w:rPr>
        <w:t xml:space="preserve"> pirkim</w:t>
      </w:r>
      <w:r w:rsidR="002B5D1B" w:rsidRPr="00A96175">
        <w:rPr>
          <w:rFonts w:cstheme="minorHAnsi"/>
          <w:sz w:val="20"/>
          <w:szCs w:val="20"/>
        </w:rPr>
        <w:t>o</w:t>
      </w:r>
      <w:r w:rsidR="00153811" w:rsidRPr="00A96175">
        <w:rPr>
          <w:rFonts w:cstheme="minorHAnsi"/>
          <w:sz w:val="20"/>
          <w:szCs w:val="20"/>
        </w:rPr>
        <w:t xml:space="preserve"> objekt</w:t>
      </w:r>
      <w:r w:rsidR="002B5D1B" w:rsidRPr="00A96175">
        <w:rPr>
          <w:rFonts w:cstheme="minorHAnsi"/>
          <w:sz w:val="20"/>
          <w:szCs w:val="20"/>
        </w:rPr>
        <w:t>o</w:t>
      </w:r>
      <w:r w:rsidR="00153811" w:rsidRPr="00A96175">
        <w:rPr>
          <w:rFonts w:cstheme="minorHAnsi"/>
          <w:sz w:val="20"/>
          <w:szCs w:val="20"/>
        </w:rPr>
        <w:t xml:space="preserve"> dalims galioja tos pačios pirkimo sąlygos. </w:t>
      </w:r>
      <w:r w:rsidR="00153811" w:rsidRPr="00A96175">
        <w:rPr>
          <w:rFonts w:cstheme="minorHAnsi"/>
          <w:b/>
          <w:bCs/>
          <w:sz w:val="20"/>
          <w:szCs w:val="20"/>
        </w:rPr>
        <w:t>T</w:t>
      </w:r>
      <w:r w:rsidR="00361777" w:rsidRPr="00A96175">
        <w:rPr>
          <w:rFonts w:cstheme="minorHAnsi"/>
          <w:b/>
          <w:bCs/>
          <w:sz w:val="20"/>
          <w:szCs w:val="20"/>
        </w:rPr>
        <w:t>ie</w:t>
      </w:r>
      <w:r w:rsidR="00153811" w:rsidRPr="00A96175">
        <w:rPr>
          <w:rFonts w:cstheme="minorHAnsi"/>
          <w:b/>
          <w:bCs/>
          <w:sz w:val="20"/>
          <w:szCs w:val="20"/>
        </w:rPr>
        <w:t>kėjas gali pateikti pasiūlymą vienai</w:t>
      </w:r>
      <w:r w:rsidR="005D0ACB" w:rsidRPr="00A96175">
        <w:rPr>
          <w:rFonts w:cstheme="minorHAnsi"/>
          <w:b/>
          <w:bCs/>
          <w:sz w:val="20"/>
          <w:szCs w:val="20"/>
        </w:rPr>
        <w:t>, dviem</w:t>
      </w:r>
      <w:r w:rsidR="00153811" w:rsidRPr="00A96175">
        <w:rPr>
          <w:rFonts w:cstheme="minorHAnsi"/>
          <w:b/>
          <w:bCs/>
          <w:sz w:val="20"/>
          <w:szCs w:val="20"/>
        </w:rPr>
        <w:t xml:space="preserve"> arba visoms </w:t>
      </w:r>
      <w:r w:rsidR="005D0ACB" w:rsidRPr="00A96175">
        <w:rPr>
          <w:rFonts w:cstheme="minorHAnsi"/>
          <w:b/>
          <w:bCs/>
          <w:sz w:val="20"/>
          <w:szCs w:val="20"/>
        </w:rPr>
        <w:t xml:space="preserve">trims </w:t>
      </w:r>
      <w:r w:rsidR="00153811" w:rsidRPr="00A96175">
        <w:rPr>
          <w:rFonts w:cstheme="minorHAnsi"/>
          <w:b/>
          <w:bCs/>
          <w:sz w:val="20"/>
          <w:szCs w:val="20"/>
        </w:rPr>
        <w:t>pirkimo objekto dalims.</w:t>
      </w:r>
    </w:p>
    <w:p w14:paraId="2C7AA164" w14:textId="0D44005F" w:rsidR="00981D23" w:rsidRPr="00A96175" w:rsidRDefault="006260E8" w:rsidP="00BC3519">
      <w:pPr>
        <w:spacing w:after="0"/>
        <w:jc w:val="both"/>
        <w:rPr>
          <w:rFonts w:cstheme="minorHAnsi"/>
          <w:sz w:val="20"/>
          <w:szCs w:val="20"/>
        </w:rPr>
      </w:pPr>
      <w:r w:rsidRPr="00A96175">
        <w:rPr>
          <w:rFonts w:cstheme="minorHAnsi"/>
          <w:sz w:val="20"/>
          <w:szCs w:val="20"/>
        </w:rPr>
        <w:t>2.3.Pirkimo objekto apimtys:</w:t>
      </w:r>
    </w:p>
    <w:p w14:paraId="12C2641C" w14:textId="77777777" w:rsidR="00981D23" w:rsidRPr="00A96175" w:rsidRDefault="00981D23" w:rsidP="00BC3519">
      <w:pPr>
        <w:spacing w:after="0"/>
        <w:jc w:val="both"/>
        <w:rPr>
          <w:rFonts w:cstheme="minorHAnsi"/>
          <w:sz w:val="20"/>
          <w:szCs w:val="20"/>
        </w:rPr>
      </w:pPr>
    </w:p>
    <w:p w14:paraId="2534E020" w14:textId="38EE8003" w:rsidR="00981D23" w:rsidRPr="00A96175" w:rsidRDefault="00981D23" w:rsidP="00981D23">
      <w:pPr>
        <w:spacing w:after="0"/>
        <w:rPr>
          <w:rFonts w:cstheme="minorHAnsi"/>
          <w:b/>
          <w:bCs/>
          <w:sz w:val="20"/>
          <w:szCs w:val="20"/>
        </w:rPr>
      </w:pPr>
      <w:r w:rsidRPr="00A96175">
        <w:rPr>
          <w:rFonts w:cstheme="minorHAnsi"/>
          <w:b/>
          <w:bCs/>
          <w:sz w:val="20"/>
          <w:szCs w:val="20"/>
        </w:rPr>
        <w:t>1 pirkimo dalis. Automobilių remonto ir priežiūros paslaugos:</w:t>
      </w:r>
    </w:p>
    <w:tbl>
      <w:tblPr>
        <w:tblStyle w:val="Lentelstinklelis"/>
        <w:tblW w:w="0" w:type="auto"/>
        <w:tblLook w:val="04A0" w:firstRow="1" w:lastRow="0" w:firstColumn="1" w:lastColumn="0" w:noHBand="0" w:noVBand="1"/>
      </w:tblPr>
      <w:tblGrid>
        <w:gridCol w:w="704"/>
        <w:gridCol w:w="4589"/>
        <w:gridCol w:w="2579"/>
        <w:gridCol w:w="2584"/>
      </w:tblGrid>
      <w:tr w:rsidR="00981D23" w:rsidRPr="00A96175" w14:paraId="7877B4C5" w14:textId="77777777" w:rsidTr="000D6945">
        <w:trPr>
          <w:trHeight w:val="108"/>
        </w:trPr>
        <w:tc>
          <w:tcPr>
            <w:tcW w:w="704" w:type="dxa"/>
          </w:tcPr>
          <w:p w14:paraId="7886E76A" w14:textId="77777777" w:rsidR="00981D23" w:rsidRPr="00A96175" w:rsidRDefault="00981D23" w:rsidP="000D6945">
            <w:pPr>
              <w:pStyle w:val="Sraopastraipa"/>
              <w:tabs>
                <w:tab w:val="left" w:pos="567"/>
              </w:tabs>
              <w:ind w:left="0" w:firstLine="0"/>
              <w:rPr>
                <w:rFonts w:eastAsia="Calibri" w:cstheme="minorHAnsi"/>
                <w:b/>
                <w:bCs/>
                <w:sz w:val="20"/>
                <w:szCs w:val="20"/>
              </w:rPr>
            </w:pPr>
            <w:r w:rsidRPr="00A96175">
              <w:rPr>
                <w:rFonts w:eastAsia="Calibri" w:cstheme="minorHAnsi"/>
                <w:b/>
                <w:bCs/>
                <w:sz w:val="20"/>
                <w:szCs w:val="20"/>
              </w:rPr>
              <w:t>Eil.Nr.</w:t>
            </w:r>
          </w:p>
        </w:tc>
        <w:tc>
          <w:tcPr>
            <w:tcW w:w="4589" w:type="dxa"/>
          </w:tcPr>
          <w:p w14:paraId="6A68CBC2" w14:textId="77777777" w:rsidR="00981D23" w:rsidRPr="00A96175" w:rsidRDefault="00981D23" w:rsidP="000D6945">
            <w:pPr>
              <w:pStyle w:val="Sraopastraipa"/>
              <w:tabs>
                <w:tab w:val="left" w:pos="567"/>
              </w:tabs>
              <w:ind w:left="0" w:firstLine="0"/>
              <w:rPr>
                <w:rFonts w:eastAsia="Calibri" w:cstheme="minorHAnsi"/>
                <w:b/>
                <w:bCs/>
                <w:sz w:val="20"/>
                <w:szCs w:val="20"/>
              </w:rPr>
            </w:pPr>
            <w:r w:rsidRPr="00A96175">
              <w:rPr>
                <w:rFonts w:eastAsia="Calibri" w:cstheme="minorHAnsi"/>
                <w:b/>
                <w:bCs/>
                <w:sz w:val="20"/>
                <w:szCs w:val="20"/>
              </w:rPr>
              <w:t>Paslaugų pavadinimas</w:t>
            </w:r>
          </w:p>
        </w:tc>
        <w:tc>
          <w:tcPr>
            <w:tcW w:w="2579" w:type="dxa"/>
          </w:tcPr>
          <w:p w14:paraId="515DD43A" w14:textId="77777777" w:rsidR="00981D23" w:rsidRPr="00A96175" w:rsidRDefault="00981D23" w:rsidP="000D6945">
            <w:pPr>
              <w:pStyle w:val="Sraopastraipa"/>
              <w:tabs>
                <w:tab w:val="left" w:pos="567"/>
              </w:tabs>
              <w:ind w:left="0" w:firstLine="0"/>
              <w:rPr>
                <w:rFonts w:eastAsia="Calibri" w:cstheme="minorHAnsi"/>
                <w:b/>
                <w:bCs/>
                <w:sz w:val="20"/>
                <w:szCs w:val="20"/>
              </w:rPr>
            </w:pPr>
            <w:r w:rsidRPr="00A96175">
              <w:rPr>
                <w:rFonts w:eastAsia="Calibri" w:cstheme="minorHAnsi"/>
                <w:b/>
                <w:bCs/>
                <w:sz w:val="20"/>
                <w:szCs w:val="20"/>
              </w:rPr>
              <w:t>Matavimo vienetai</w:t>
            </w:r>
          </w:p>
        </w:tc>
        <w:tc>
          <w:tcPr>
            <w:tcW w:w="2584" w:type="dxa"/>
          </w:tcPr>
          <w:p w14:paraId="17A38D7D" w14:textId="77777777" w:rsidR="00981D23" w:rsidRPr="00A96175" w:rsidRDefault="00981D23" w:rsidP="000D6945">
            <w:pPr>
              <w:pStyle w:val="Sraopastraipa"/>
              <w:tabs>
                <w:tab w:val="left" w:pos="567"/>
              </w:tabs>
              <w:ind w:left="0" w:firstLine="0"/>
              <w:rPr>
                <w:rFonts w:eastAsia="Calibri" w:cstheme="minorHAnsi"/>
                <w:b/>
                <w:bCs/>
                <w:sz w:val="20"/>
                <w:szCs w:val="20"/>
              </w:rPr>
            </w:pPr>
            <w:r w:rsidRPr="00A96175">
              <w:rPr>
                <w:rFonts w:eastAsia="Calibri" w:cstheme="minorHAnsi"/>
                <w:b/>
                <w:bCs/>
                <w:sz w:val="20"/>
                <w:szCs w:val="20"/>
              </w:rPr>
              <w:t>Preliminarus kiekis*</w:t>
            </w:r>
          </w:p>
        </w:tc>
      </w:tr>
      <w:tr w:rsidR="00C5085F" w:rsidRPr="00A96175" w14:paraId="7464B49C" w14:textId="77777777" w:rsidTr="0034518A">
        <w:tc>
          <w:tcPr>
            <w:tcW w:w="704" w:type="dxa"/>
          </w:tcPr>
          <w:p w14:paraId="235EEAE5"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1.</w:t>
            </w:r>
          </w:p>
        </w:tc>
        <w:tc>
          <w:tcPr>
            <w:tcW w:w="4589" w:type="dxa"/>
            <w:tcBorders>
              <w:top w:val="single" w:sz="4" w:space="0" w:color="000000"/>
              <w:left w:val="single" w:sz="4" w:space="0" w:color="000000"/>
              <w:bottom w:val="single" w:sz="4" w:space="0" w:color="000000"/>
              <w:right w:val="single" w:sz="4" w:space="0" w:color="000000"/>
            </w:tcBorders>
          </w:tcPr>
          <w:p w14:paraId="0B661A74" w14:textId="77777777" w:rsidR="00C5085F" w:rsidRPr="00A96175" w:rsidRDefault="00C5085F" w:rsidP="00C5085F">
            <w:pPr>
              <w:spacing w:after="0" w:line="240" w:lineRule="auto"/>
              <w:rPr>
                <w:rFonts w:cstheme="minorHAnsi"/>
                <w:sz w:val="20"/>
                <w:szCs w:val="20"/>
                <w:lang w:val="lt" w:eastAsia="lt"/>
              </w:rPr>
            </w:pPr>
            <w:r w:rsidRPr="00A96175">
              <w:rPr>
                <w:rFonts w:cstheme="minorHAnsi"/>
                <w:sz w:val="20"/>
                <w:szCs w:val="20"/>
                <w:lang w:val="lt" w:eastAsia="lt"/>
              </w:rPr>
              <w:t>Techninis aptarnavimas (tepalų ir kitų skysčių,</w:t>
            </w:r>
          </w:p>
          <w:p w14:paraId="67117DA6" w14:textId="77777777" w:rsidR="00C5085F" w:rsidRPr="00A96175" w:rsidRDefault="00C5085F" w:rsidP="00C5085F">
            <w:pPr>
              <w:pStyle w:val="Sraopastraipa"/>
              <w:tabs>
                <w:tab w:val="left" w:pos="567"/>
              </w:tabs>
              <w:spacing w:line="240" w:lineRule="auto"/>
              <w:ind w:left="0" w:firstLine="0"/>
              <w:rPr>
                <w:rFonts w:eastAsia="Calibri" w:cstheme="minorHAnsi"/>
                <w:sz w:val="20"/>
                <w:szCs w:val="20"/>
              </w:rPr>
            </w:pPr>
            <w:r w:rsidRPr="00A96175">
              <w:rPr>
                <w:rFonts w:cstheme="minorHAnsi"/>
                <w:sz w:val="20"/>
                <w:szCs w:val="20"/>
                <w:lang w:val="lt" w:eastAsia="lt"/>
              </w:rPr>
              <w:t>filtrų, lempučių keitimas, patikra ir paruošimas techninei apžiūrai ir kt.)</w:t>
            </w:r>
          </w:p>
        </w:tc>
        <w:tc>
          <w:tcPr>
            <w:tcW w:w="2579" w:type="dxa"/>
            <w:tcBorders>
              <w:top w:val="single" w:sz="4" w:space="0" w:color="000000"/>
              <w:left w:val="single" w:sz="4" w:space="0" w:color="000000"/>
              <w:bottom w:val="single" w:sz="4" w:space="0" w:color="000000"/>
              <w:right w:val="single" w:sz="6" w:space="0" w:color="000000"/>
            </w:tcBorders>
          </w:tcPr>
          <w:p w14:paraId="250E3B46"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5B6D85D2" w14:textId="77777777" w:rsidR="00C5085F" w:rsidRPr="00A96175" w:rsidRDefault="00C5085F" w:rsidP="00C5085F">
            <w:pPr>
              <w:pStyle w:val="Sraopastraipa1"/>
              <w:tabs>
                <w:tab w:val="left" w:pos="567"/>
              </w:tabs>
              <w:spacing w:before="60" w:after="60"/>
              <w:ind w:left="0" w:firstLine="0"/>
              <w:rPr>
                <w:rFonts w:asciiTheme="minorHAnsi" w:eastAsia="Calibri" w:hAnsiTheme="minorHAnsi" w:cstheme="minorHAnsi"/>
                <w:sz w:val="20"/>
                <w:szCs w:val="20"/>
              </w:rPr>
            </w:pPr>
            <w:r w:rsidRPr="00A96175">
              <w:rPr>
                <w:rFonts w:asciiTheme="minorHAnsi" w:eastAsia="Calibri" w:hAnsiTheme="minorHAnsi" w:cstheme="minorHAnsi"/>
                <w:sz w:val="20"/>
                <w:szCs w:val="20"/>
              </w:rPr>
              <w:t>400</w:t>
            </w:r>
          </w:p>
          <w:p w14:paraId="040CA6B9"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p>
        </w:tc>
      </w:tr>
      <w:tr w:rsidR="00C5085F" w:rsidRPr="00A96175" w14:paraId="049871CD" w14:textId="77777777" w:rsidTr="0034518A">
        <w:tc>
          <w:tcPr>
            <w:tcW w:w="704" w:type="dxa"/>
          </w:tcPr>
          <w:p w14:paraId="5671C7B8"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2.</w:t>
            </w:r>
          </w:p>
        </w:tc>
        <w:tc>
          <w:tcPr>
            <w:tcW w:w="4589" w:type="dxa"/>
            <w:tcBorders>
              <w:top w:val="single" w:sz="4" w:space="0" w:color="000000"/>
              <w:left w:val="single" w:sz="4" w:space="0" w:color="000000"/>
              <w:bottom w:val="single" w:sz="4" w:space="0" w:color="000000"/>
              <w:right w:val="single" w:sz="4" w:space="0" w:color="000000"/>
            </w:tcBorders>
          </w:tcPr>
          <w:p w14:paraId="6607D235"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cstheme="minorHAnsi"/>
                <w:sz w:val="20"/>
                <w:szCs w:val="20"/>
                <w:lang w:val="lt" w:eastAsia="lt"/>
              </w:rPr>
              <w:t>Mechaninių mazgų remonto paslaugos</w:t>
            </w:r>
          </w:p>
        </w:tc>
        <w:tc>
          <w:tcPr>
            <w:tcW w:w="2579" w:type="dxa"/>
            <w:tcBorders>
              <w:top w:val="single" w:sz="4" w:space="0" w:color="000000"/>
              <w:left w:val="single" w:sz="4" w:space="0" w:color="000000"/>
              <w:bottom w:val="single" w:sz="4" w:space="0" w:color="000000"/>
              <w:right w:val="single" w:sz="6" w:space="0" w:color="000000"/>
            </w:tcBorders>
          </w:tcPr>
          <w:p w14:paraId="55181877"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186F6593" w14:textId="6FCAA089"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600</w:t>
            </w:r>
          </w:p>
        </w:tc>
      </w:tr>
      <w:tr w:rsidR="00C5085F" w:rsidRPr="00A96175" w14:paraId="592DB610" w14:textId="77777777" w:rsidTr="0034518A">
        <w:tc>
          <w:tcPr>
            <w:tcW w:w="704" w:type="dxa"/>
          </w:tcPr>
          <w:p w14:paraId="67527E31"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3.</w:t>
            </w:r>
          </w:p>
        </w:tc>
        <w:tc>
          <w:tcPr>
            <w:tcW w:w="4589" w:type="dxa"/>
            <w:tcBorders>
              <w:top w:val="single" w:sz="4" w:space="0" w:color="000000"/>
              <w:left w:val="single" w:sz="4" w:space="0" w:color="000000"/>
              <w:bottom w:val="single" w:sz="4" w:space="0" w:color="000000"/>
              <w:right w:val="single" w:sz="4" w:space="0" w:color="000000"/>
            </w:tcBorders>
          </w:tcPr>
          <w:p w14:paraId="62C00AE5"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cstheme="minorHAnsi"/>
                <w:sz w:val="20"/>
                <w:szCs w:val="20"/>
                <w:lang w:val="lt" w:eastAsia="lt"/>
              </w:rPr>
              <w:t>Elektrinių mazgų remonto paslaugos</w:t>
            </w:r>
          </w:p>
        </w:tc>
        <w:tc>
          <w:tcPr>
            <w:tcW w:w="2579" w:type="dxa"/>
            <w:tcBorders>
              <w:top w:val="single" w:sz="4" w:space="0" w:color="000000"/>
              <w:left w:val="single" w:sz="4" w:space="0" w:color="000000"/>
              <w:bottom w:val="single" w:sz="4" w:space="0" w:color="000000"/>
              <w:right w:val="single" w:sz="6" w:space="0" w:color="000000"/>
            </w:tcBorders>
          </w:tcPr>
          <w:p w14:paraId="7C6EDF03"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446E5E8A" w14:textId="2A8B7C48"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400</w:t>
            </w:r>
          </w:p>
        </w:tc>
      </w:tr>
      <w:tr w:rsidR="00C5085F" w:rsidRPr="00A96175" w14:paraId="7BCB1A6B" w14:textId="77777777" w:rsidTr="0034518A">
        <w:tc>
          <w:tcPr>
            <w:tcW w:w="704" w:type="dxa"/>
          </w:tcPr>
          <w:p w14:paraId="49AE6D29"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4.</w:t>
            </w:r>
          </w:p>
        </w:tc>
        <w:tc>
          <w:tcPr>
            <w:tcW w:w="4589" w:type="dxa"/>
            <w:tcBorders>
              <w:top w:val="single" w:sz="4" w:space="0" w:color="000000"/>
              <w:left w:val="single" w:sz="4" w:space="0" w:color="000000"/>
              <w:bottom w:val="single" w:sz="4" w:space="0" w:color="000000"/>
              <w:right w:val="single" w:sz="4" w:space="0" w:color="000000"/>
            </w:tcBorders>
          </w:tcPr>
          <w:p w14:paraId="439EA692"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cstheme="minorHAnsi"/>
                <w:sz w:val="20"/>
                <w:szCs w:val="20"/>
                <w:lang w:val="lt" w:eastAsia="lt"/>
              </w:rPr>
              <w:t>Hidraulinės sistemos remonto paslaugos</w:t>
            </w:r>
          </w:p>
        </w:tc>
        <w:tc>
          <w:tcPr>
            <w:tcW w:w="2579" w:type="dxa"/>
            <w:tcBorders>
              <w:top w:val="single" w:sz="4" w:space="0" w:color="000000"/>
              <w:left w:val="single" w:sz="4" w:space="0" w:color="000000"/>
              <w:bottom w:val="single" w:sz="4" w:space="0" w:color="000000"/>
              <w:right w:val="single" w:sz="6" w:space="0" w:color="000000"/>
            </w:tcBorders>
          </w:tcPr>
          <w:p w14:paraId="3868FF5D"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2F1961D6" w14:textId="56DB6B8C"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200</w:t>
            </w:r>
          </w:p>
        </w:tc>
      </w:tr>
      <w:tr w:rsidR="00C5085F" w:rsidRPr="00A96175" w14:paraId="2450DDE9" w14:textId="77777777" w:rsidTr="0034518A">
        <w:tc>
          <w:tcPr>
            <w:tcW w:w="704" w:type="dxa"/>
          </w:tcPr>
          <w:p w14:paraId="39C1663E"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5.</w:t>
            </w:r>
          </w:p>
        </w:tc>
        <w:tc>
          <w:tcPr>
            <w:tcW w:w="4589" w:type="dxa"/>
            <w:tcBorders>
              <w:top w:val="single" w:sz="4" w:space="0" w:color="000000"/>
              <w:left w:val="single" w:sz="4" w:space="0" w:color="000000"/>
              <w:bottom w:val="single" w:sz="4" w:space="0" w:color="000000"/>
              <w:right w:val="single" w:sz="4" w:space="0" w:color="000000"/>
            </w:tcBorders>
          </w:tcPr>
          <w:p w14:paraId="4B7C3D9A"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cstheme="minorHAnsi"/>
                <w:sz w:val="20"/>
                <w:szCs w:val="20"/>
                <w:lang w:val="lt" w:eastAsia="lt"/>
              </w:rPr>
              <w:t>Kitos (aukščiau neįvardintos) remonto paslaugos</w:t>
            </w:r>
          </w:p>
        </w:tc>
        <w:tc>
          <w:tcPr>
            <w:tcW w:w="2579" w:type="dxa"/>
            <w:tcBorders>
              <w:top w:val="single" w:sz="4" w:space="0" w:color="000000"/>
              <w:left w:val="single" w:sz="4" w:space="0" w:color="000000"/>
              <w:bottom w:val="single" w:sz="4" w:space="0" w:color="000000"/>
              <w:right w:val="single" w:sz="6" w:space="0" w:color="000000"/>
            </w:tcBorders>
          </w:tcPr>
          <w:p w14:paraId="7854180E"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4D2BCC7E" w14:textId="018307F4"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200</w:t>
            </w:r>
          </w:p>
        </w:tc>
      </w:tr>
      <w:tr w:rsidR="00C5085F" w:rsidRPr="00A96175" w14:paraId="05CED17F" w14:textId="77777777" w:rsidTr="0034518A">
        <w:tc>
          <w:tcPr>
            <w:tcW w:w="704" w:type="dxa"/>
          </w:tcPr>
          <w:p w14:paraId="4D5DE8D8"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6.</w:t>
            </w:r>
          </w:p>
        </w:tc>
        <w:tc>
          <w:tcPr>
            <w:tcW w:w="4589" w:type="dxa"/>
            <w:tcBorders>
              <w:top w:val="single" w:sz="4" w:space="0" w:color="000000"/>
              <w:left w:val="single" w:sz="4" w:space="0" w:color="000000"/>
              <w:bottom w:val="single" w:sz="4" w:space="0" w:color="000000"/>
              <w:right w:val="single" w:sz="4" w:space="0" w:color="000000"/>
            </w:tcBorders>
          </w:tcPr>
          <w:p w14:paraId="26BA7EF6" w14:textId="77777777" w:rsidR="00C5085F" w:rsidRPr="00A96175" w:rsidRDefault="00C5085F" w:rsidP="00C5085F">
            <w:pPr>
              <w:pStyle w:val="Sraopastraipa"/>
              <w:tabs>
                <w:tab w:val="left" w:pos="567"/>
              </w:tabs>
              <w:spacing w:before="60" w:after="60"/>
              <w:ind w:left="0" w:firstLine="0"/>
              <w:rPr>
                <w:rFonts w:cstheme="minorHAnsi"/>
                <w:sz w:val="20"/>
                <w:szCs w:val="20"/>
                <w:lang w:val="lt" w:eastAsia="lt"/>
              </w:rPr>
            </w:pPr>
            <w:r w:rsidRPr="00A96175">
              <w:rPr>
                <w:rFonts w:cstheme="minorHAnsi"/>
                <w:sz w:val="20"/>
                <w:szCs w:val="20"/>
                <w:lang w:val="lt" w:eastAsia="lt"/>
              </w:rPr>
              <w:t>Mobilaus serviso atvykimas</w:t>
            </w:r>
          </w:p>
        </w:tc>
        <w:tc>
          <w:tcPr>
            <w:tcW w:w="2579" w:type="dxa"/>
            <w:tcBorders>
              <w:top w:val="single" w:sz="4" w:space="0" w:color="000000"/>
              <w:left w:val="single" w:sz="4" w:space="0" w:color="000000"/>
              <w:bottom w:val="single" w:sz="4" w:space="0" w:color="000000"/>
              <w:right w:val="single" w:sz="6" w:space="0" w:color="000000"/>
            </w:tcBorders>
          </w:tcPr>
          <w:p w14:paraId="5BA56AB3" w14:textId="77777777"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kartai</w:t>
            </w:r>
          </w:p>
        </w:tc>
        <w:tc>
          <w:tcPr>
            <w:tcW w:w="2584" w:type="dxa"/>
            <w:tcBorders>
              <w:top w:val="single" w:sz="4" w:space="0" w:color="000000"/>
              <w:left w:val="single" w:sz="4" w:space="0" w:color="000000"/>
              <w:bottom w:val="single" w:sz="4" w:space="0" w:color="000000"/>
              <w:right w:val="single" w:sz="4" w:space="0" w:color="000000"/>
            </w:tcBorders>
          </w:tcPr>
          <w:p w14:paraId="73FB2BDE" w14:textId="705FABFA" w:rsidR="00C5085F" w:rsidRPr="00A96175" w:rsidRDefault="00C5085F" w:rsidP="00C5085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10</w:t>
            </w:r>
          </w:p>
        </w:tc>
      </w:tr>
    </w:tbl>
    <w:p w14:paraId="50160EAE" w14:textId="6530CF9A" w:rsidR="009D0202" w:rsidRPr="00A96175" w:rsidRDefault="009D0202" w:rsidP="009D0202">
      <w:pPr>
        <w:spacing w:after="0"/>
        <w:jc w:val="both"/>
        <w:rPr>
          <w:rFonts w:cstheme="minorHAnsi"/>
          <w:sz w:val="20"/>
          <w:szCs w:val="20"/>
        </w:rPr>
      </w:pPr>
      <w:r w:rsidRPr="00A96175">
        <w:rPr>
          <w:rFonts w:eastAsia="Calibri" w:cstheme="minorHAnsi"/>
          <w:sz w:val="20"/>
          <w:szCs w:val="20"/>
        </w:rPr>
        <w:t>*</w:t>
      </w:r>
      <w:r w:rsidRPr="00A96175">
        <w:rPr>
          <w:rFonts w:cstheme="minorHAnsi"/>
          <w:sz w:val="20"/>
          <w:szCs w:val="20"/>
        </w:rPr>
        <w:t xml:space="preserve"> </w:t>
      </w:r>
      <w:r w:rsidRPr="00A96175">
        <w:rPr>
          <w:rFonts w:cstheme="minorHAnsi"/>
          <w:i/>
          <w:sz w:val="20"/>
          <w:szCs w:val="20"/>
        </w:rPr>
        <w:t xml:space="preserve">Šios techninės specifikacijos </w:t>
      </w:r>
      <w:r w:rsidRPr="00A96175">
        <w:rPr>
          <w:rFonts w:cstheme="minorHAnsi"/>
          <w:i/>
          <w:iCs/>
          <w:sz w:val="20"/>
          <w:szCs w:val="20"/>
        </w:rPr>
        <w:t xml:space="preserve">priede </w:t>
      </w:r>
      <w:r w:rsidRPr="00A96175">
        <w:rPr>
          <w:rFonts w:cstheme="minorHAnsi"/>
          <w:b/>
          <w:bCs/>
          <w:i/>
          <w:iCs/>
          <w:sz w:val="20"/>
          <w:szCs w:val="20"/>
        </w:rPr>
        <w:t>Transporto Priemonių Sąrašas (Excel failas)</w:t>
      </w:r>
      <w:r w:rsidRPr="00A96175">
        <w:rPr>
          <w:rFonts w:cstheme="minorHAnsi"/>
          <w:i/>
          <w:iCs/>
          <w:sz w:val="20"/>
          <w:szCs w:val="20"/>
        </w:rPr>
        <w:t xml:space="preserve"> </w:t>
      </w:r>
      <w:r w:rsidRPr="00A96175">
        <w:rPr>
          <w:rFonts w:cstheme="minorHAnsi"/>
          <w:i/>
          <w:sz w:val="20"/>
          <w:szCs w:val="20"/>
        </w:rPr>
        <w:t>nurodytų transporto priemonių sąrašas ir kiekis yra preliminarūs, perkama pagal poreikį, neviršijant pradinės sutarties vertės. Užsakovas neįsipareigoja nupirkti visų nurodytų Paslaugų ar jų kiekių, tačiau esant poreikiui, gali įsigyti pasiūlymo formoje nenurodytų, tačiau su pirkimo objektu susijusių prekių ir (ar) paslaugų. Tokių Paslaugų pirkimui taikomos visos Pirkimo sąlygose nustatytos sąlygos, nebent aiškiai bus nustatyta kitaip.</w:t>
      </w:r>
    </w:p>
    <w:p w14:paraId="7AE3683B" w14:textId="5BC5CD91" w:rsidR="001B3B6F" w:rsidRPr="00A96175" w:rsidRDefault="001B3B6F" w:rsidP="001B3B6F">
      <w:pPr>
        <w:spacing w:after="0"/>
        <w:rPr>
          <w:rFonts w:cstheme="minorHAnsi"/>
          <w:sz w:val="20"/>
          <w:szCs w:val="20"/>
        </w:rPr>
      </w:pPr>
    </w:p>
    <w:p w14:paraId="4EB2CAC1" w14:textId="770CDEF9" w:rsidR="00981D23" w:rsidRPr="00A96175" w:rsidRDefault="00981D23" w:rsidP="00981D23">
      <w:pPr>
        <w:spacing w:after="0"/>
        <w:rPr>
          <w:rFonts w:cstheme="minorHAnsi"/>
          <w:b/>
          <w:bCs/>
          <w:sz w:val="20"/>
          <w:szCs w:val="20"/>
        </w:rPr>
      </w:pPr>
      <w:r w:rsidRPr="00A96175">
        <w:rPr>
          <w:rFonts w:cstheme="minorHAnsi"/>
          <w:b/>
          <w:bCs/>
          <w:sz w:val="20"/>
          <w:szCs w:val="20"/>
        </w:rPr>
        <w:t xml:space="preserve">2 pirkimo dalis. Sunkvežimių remonto </w:t>
      </w:r>
      <w:r w:rsidR="009B5F5A" w:rsidRPr="00A96175">
        <w:rPr>
          <w:rFonts w:cstheme="minorHAnsi"/>
          <w:b/>
          <w:bCs/>
          <w:sz w:val="20"/>
          <w:szCs w:val="20"/>
        </w:rPr>
        <w:t xml:space="preserve">ir priežiūros </w:t>
      </w:r>
      <w:r w:rsidRPr="00A96175">
        <w:rPr>
          <w:rFonts w:cstheme="minorHAnsi"/>
          <w:b/>
          <w:bCs/>
          <w:sz w:val="20"/>
          <w:szCs w:val="20"/>
        </w:rPr>
        <w:t>paslaugos:</w:t>
      </w:r>
    </w:p>
    <w:tbl>
      <w:tblPr>
        <w:tblStyle w:val="Lentelstinklelis"/>
        <w:tblW w:w="0" w:type="auto"/>
        <w:tblLook w:val="04A0" w:firstRow="1" w:lastRow="0" w:firstColumn="1" w:lastColumn="0" w:noHBand="0" w:noVBand="1"/>
      </w:tblPr>
      <w:tblGrid>
        <w:gridCol w:w="704"/>
        <w:gridCol w:w="4589"/>
        <w:gridCol w:w="2579"/>
        <w:gridCol w:w="2584"/>
      </w:tblGrid>
      <w:tr w:rsidR="00981D23" w:rsidRPr="00A96175" w14:paraId="2AA511E9" w14:textId="77777777" w:rsidTr="00A81B0C">
        <w:tc>
          <w:tcPr>
            <w:tcW w:w="704" w:type="dxa"/>
          </w:tcPr>
          <w:p w14:paraId="3C193DAF" w14:textId="77777777" w:rsidR="00981D23" w:rsidRPr="00A96175" w:rsidRDefault="00981D23" w:rsidP="000D6945">
            <w:pPr>
              <w:pStyle w:val="Sraopastraipa"/>
              <w:tabs>
                <w:tab w:val="left" w:pos="567"/>
              </w:tabs>
              <w:ind w:left="0" w:firstLine="0"/>
              <w:rPr>
                <w:rFonts w:eastAsia="Calibri" w:cstheme="minorHAnsi"/>
                <w:b/>
                <w:bCs/>
                <w:sz w:val="20"/>
                <w:szCs w:val="20"/>
              </w:rPr>
            </w:pPr>
            <w:r w:rsidRPr="00A96175">
              <w:rPr>
                <w:rFonts w:eastAsia="Calibri" w:cstheme="minorHAnsi"/>
                <w:b/>
                <w:bCs/>
                <w:sz w:val="20"/>
                <w:szCs w:val="20"/>
              </w:rPr>
              <w:t>Eil.Nr.</w:t>
            </w:r>
          </w:p>
        </w:tc>
        <w:tc>
          <w:tcPr>
            <w:tcW w:w="4589" w:type="dxa"/>
          </w:tcPr>
          <w:p w14:paraId="2F6027CF" w14:textId="77777777" w:rsidR="00981D23" w:rsidRPr="00A96175" w:rsidRDefault="00981D23" w:rsidP="000D6945">
            <w:pPr>
              <w:pStyle w:val="Sraopastraipa"/>
              <w:tabs>
                <w:tab w:val="left" w:pos="567"/>
              </w:tabs>
              <w:ind w:left="0" w:firstLine="0"/>
              <w:rPr>
                <w:rFonts w:eastAsia="Calibri" w:cstheme="minorHAnsi"/>
                <w:b/>
                <w:bCs/>
                <w:sz w:val="20"/>
                <w:szCs w:val="20"/>
              </w:rPr>
            </w:pPr>
            <w:r w:rsidRPr="00A96175">
              <w:rPr>
                <w:rFonts w:eastAsia="Calibri" w:cstheme="minorHAnsi"/>
                <w:b/>
                <w:bCs/>
                <w:sz w:val="20"/>
                <w:szCs w:val="20"/>
              </w:rPr>
              <w:t>Paslaugų pavadinimas</w:t>
            </w:r>
          </w:p>
        </w:tc>
        <w:tc>
          <w:tcPr>
            <w:tcW w:w="2579" w:type="dxa"/>
          </w:tcPr>
          <w:p w14:paraId="16E403BF" w14:textId="77777777" w:rsidR="00981D23" w:rsidRPr="00A96175" w:rsidRDefault="00981D23" w:rsidP="000D6945">
            <w:pPr>
              <w:pStyle w:val="Sraopastraipa"/>
              <w:tabs>
                <w:tab w:val="left" w:pos="567"/>
              </w:tabs>
              <w:ind w:left="0" w:firstLine="0"/>
              <w:rPr>
                <w:rFonts w:eastAsia="Calibri" w:cstheme="minorHAnsi"/>
                <w:b/>
                <w:bCs/>
                <w:sz w:val="20"/>
                <w:szCs w:val="20"/>
              </w:rPr>
            </w:pPr>
            <w:r w:rsidRPr="00A96175">
              <w:rPr>
                <w:rFonts w:eastAsia="Calibri" w:cstheme="minorHAnsi"/>
                <w:b/>
                <w:bCs/>
                <w:sz w:val="20"/>
                <w:szCs w:val="20"/>
              </w:rPr>
              <w:t>Matavimo vienetai</w:t>
            </w:r>
          </w:p>
        </w:tc>
        <w:tc>
          <w:tcPr>
            <w:tcW w:w="2584" w:type="dxa"/>
          </w:tcPr>
          <w:p w14:paraId="44707E2B" w14:textId="77777777" w:rsidR="00981D23" w:rsidRPr="00A96175" w:rsidRDefault="00981D23" w:rsidP="000D6945">
            <w:pPr>
              <w:pStyle w:val="Sraopastraipa"/>
              <w:tabs>
                <w:tab w:val="left" w:pos="567"/>
              </w:tabs>
              <w:ind w:left="0" w:firstLine="0"/>
              <w:rPr>
                <w:rFonts w:eastAsia="Calibri" w:cstheme="minorHAnsi"/>
                <w:b/>
                <w:bCs/>
                <w:sz w:val="20"/>
                <w:szCs w:val="20"/>
              </w:rPr>
            </w:pPr>
            <w:r w:rsidRPr="00A96175">
              <w:rPr>
                <w:rFonts w:eastAsia="Calibri" w:cstheme="minorHAnsi"/>
                <w:b/>
                <w:bCs/>
                <w:sz w:val="20"/>
                <w:szCs w:val="20"/>
              </w:rPr>
              <w:t>Preliminarus kiekis*</w:t>
            </w:r>
          </w:p>
        </w:tc>
      </w:tr>
      <w:tr w:rsidR="004A6CBF" w:rsidRPr="00A96175" w14:paraId="2D3C13A0" w14:textId="77777777" w:rsidTr="00BB14BC">
        <w:tc>
          <w:tcPr>
            <w:tcW w:w="704" w:type="dxa"/>
          </w:tcPr>
          <w:p w14:paraId="19ACECC4"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1.</w:t>
            </w:r>
          </w:p>
        </w:tc>
        <w:tc>
          <w:tcPr>
            <w:tcW w:w="4589" w:type="dxa"/>
            <w:tcBorders>
              <w:top w:val="single" w:sz="4" w:space="0" w:color="000000"/>
              <w:left w:val="single" w:sz="4" w:space="0" w:color="000000"/>
              <w:bottom w:val="single" w:sz="4" w:space="0" w:color="000000"/>
              <w:right w:val="single" w:sz="4" w:space="0" w:color="000000"/>
            </w:tcBorders>
          </w:tcPr>
          <w:p w14:paraId="1A03DBDE" w14:textId="77777777" w:rsidR="004A6CBF" w:rsidRPr="00A96175" w:rsidRDefault="004A6CBF" w:rsidP="004A6CBF">
            <w:pPr>
              <w:spacing w:after="0" w:line="240" w:lineRule="auto"/>
              <w:rPr>
                <w:rFonts w:cstheme="minorHAnsi"/>
                <w:sz w:val="20"/>
                <w:szCs w:val="20"/>
                <w:lang w:val="lt" w:eastAsia="lt"/>
              </w:rPr>
            </w:pPr>
            <w:r w:rsidRPr="00A96175">
              <w:rPr>
                <w:rFonts w:cstheme="minorHAnsi"/>
                <w:sz w:val="20"/>
                <w:szCs w:val="20"/>
                <w:lang w:val="lt" w:eastAsia="lt"/>
              </w:rPr>
              <w:t>Techninis aptarnavimas (tepalų ir kitų skysčių,</w:t>
            </w:r>
          </w:p>
          <w:p w14:paraId="2116A420" w14:textId="77777777" w:rsidR="004A6CBF" w:rsidRPr="00A96175" w:rsidRDefault="004A6CBF" w:rsidP="004A6CBF">
            <w:pPr>
              <w:pStyle w:val="Sraopastraipa"/>
              <w:tabs>
                <w:tab w:val="left" w:pos="567"/>
              </w:tabs>
              <w:spacing w:line="240" w:lineRule="auto"/>
              <w:ind w:left="0" w:firstLine="0"/>
              <w:rPr>
                <w:rFonts w:eastAsia="Calibri" w:cstheme="minorHAnsi"/>
                <w:sz w:val="20"/>
                <w:szCs w:val="20"/>
              </w:rPr>
            </w:pPr>
            <w:r w:rsidRPr="00A96175">
              <w:rPr>
                <w:rFonts w:cstheme="minorHAnsi"/>
                <w:sz w:val="20"/>
                <w:szCs w:val="20"/>
                <w:lang w:val="lt" w:eastAsia="lt"/>
              </w:rPr>
              <w:t>filtrų, lempučių keitimas, patikra ir paruošimas techninei apžiūrai ir kt.)</w:t>
            </w:r>
          </w:p>
        </w:tc>
        <w:tc>
          <w:tcPr>
            <w:tcW w:w="2579" w:type="dxa"/>
            <w:tcBorders>
              <w:top w:val="single" w:sz="4" w:space="0" w:color="000000"/>
              <w:left w:val="single" w:sz="4" w:space="0" w:color="000000"/>
              <w:bottom w:val="single" w:sz="4" w:space="0" w:color="000000"/>
              <w:right w:val="single" w:sz="6" w:space="0" w:color="000000"/>
            </w:tcBorders>
          </w:tcPr>
          <w:p w14:paraId="7CA3163F"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16C5F4D1" w14:textId="77777777" w:rsidR="004A6CBF" w:rsidRPr="00A96175" w:rsidRDefault="004A6CBF" w:rsidP="004A6CBF">
            <w:pPr>
              <w:pStyle w:val="Sraopastraipa1"/>
              <w:tabs>
                <w:tab w:val="left" w:pos="567"/>
              </w:tabs>
              <w:spacing w:before="60" w:after="60"/>
              <w:ind w:left="0" w:firstLine="0"/>
              <w:rPr>
                <w:rFonts w:asciiTheme="minorHAnsi" w:eastAsia="Calibri" w:hAnsiTheme="minorHAnsi" w:cstheme="minorHAnsi"/>
                <w:sz w:val="20"/>
                <w:szCs w:val="20"/>
              </w:rPr>
            </w:pPr>
            <w:r w:rsidRPr="00A96175">
              <w:rPr>
                <w:rFonts w:asciiTheme="minorHAnsi" w:eastAsia="Calibri" w:hAnsiTheme="minorHAnsi" w:cstheme="minorHAnsi"/>
                <w:sz w:val="20"/>
                <w:szCs w:val="20"/>
              </w:rPr>
              <w:t>600</w:t>
            </w:r>
          </w:p>
          <w:p w14:paraId="70EC1DB1"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p>
        </w:tc>
      </w:tr>
      <w:tr w:rsidR="004A6CBF" w:rsidRPr="00A96175" w14:paraId="1BD0CDAD" w14:textId="77777777" w:rsidTr="00BB14BC">
        <w:tc>
          <w:tcPr>
            <w:tcW w:w="704" w:type="dxa"/>
          </w:tcPr>
          <w:p w14:paraId="74C9B292"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2.</w:t>
            </w:r>
          </w:p>
        </w:tc>
        <w:tc>
          <w:tcPr>
            <w:tcW w:w="4589" w:type="dxa"/>
            <w:tcBorders>
              <w:top w:val="single" w:sz="4" w:space="0" w:color="000000"/>
              <w:left w:val="single" w:sz="4" w:space="0" w:color="000000"/>
              <w:bottom w:val="single" w:sz="4" w:space="0" w:color="000000"/>
              <w:right w:val="single" w:sz="4" w:space="0" w:color="000000"/>
            </w:tcBorders>
          </w:tcPr>
          <w:p w14:paraId="78D475E2"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cstheme="minorHAnsi"/>
                <w:sz w:val="20"/>
                <w:szCs w:val="20"/>
                <w:lang w:val="lt" w:eastAsia="lt"/>
              </w:rPr>
              <w:t>Mechaninių mazgų remonto paslaugos</w:t>
            </w:r>
          </w:p>
        </w:tc>
        <w:tc>
          <w:tcPr>
            <w:tcW w:w="2579" w:type="dxa"/>
            <w:tcBorders>
              <w:top w:val="single" w:sz="4" w:space="0" w:color="000000"/>
              <w:left w:val="single" w:sz="4" w:space="0" w:color="000000"/>
              <w:bottom w:val="single" w:sz="4" w:space="0" w:color="000000"/>
              <w:right w:val="single" w:sz="6" w:space="0" w:color="000000"/>
            </w:tcBorders>
          </w:tcPr>
          <w:p w14:paraId="09BB6035"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74668387" w14:textId="1509CA5C"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800</w:t>
            </w:r>
          </w:p>
        </w:tc>
      </w:tr>
      <w:tr w:rsidR="004A6CBF" w:rsidRPr="00A96175" w14:paraId="2ACA9AC7" w14:textId="77777777" w:rsidTr="00BB14BC">
        <w:tc>
          <w:tcPr>
            <w:tcW w:w="704" w:type="dxa"/>
          </w:tcPr>
          <w:p w14:paraId="346F3499"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3.</w:t>
            </w:r>
          </w:p>
        </w:tc>
        <w:tc>
          <w:tcPr>
            <w:tcW w:w="4589" w:type="dxa"/>
            <w:tcBorders>
              <w:top w:val="single" w:sz="4" w:space="0" w:color="000000"/>
              <w:left w:val="single" w:sz="4" w:space="0" w:color="000000"/>
              <w:bottom w:val="single" w:sz="4" w:space="0" w:color="000000"/>
              <w:right w:val="single" w:sz="4" w:space="0" w:color="000000"/>
            </w:tcBorders>
          </w:tcPr>
          <w:p w14:paraId="2941A7C0"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cstheme="minorHAnsi"/>
                <w:sz w:val="20"/>
                <w:szCs w:val="20"/>
                <w:lang w:val="lt" w:eastAsia="lt"/>
              </w:rPr>
              <w:t>Elektrinių mazgų remonto paslaugos</w:t>
            </w:r>
          </w:p>
        </w:tc>
        <w:tc>
          <w:tcPr>
            <w:tcW w:w="2579" w:type="dxa"/>
            <w:tcBorders>
              <w:top w:val="single" w:sz="4" w:space="0" w:color="000000"/>
              <w:left w:val="single" w:sz="4" w:space="0" w:color="000000"/>
              <w:bottom w:val="single" w:sz="4" w:space="0" w:color="000000"/>
              <w:right w:val="single" w:sz="6" w:space="0" w:color="000000"/>
            </w:tcBorders>
          </w:tcPr>
          <w:p w14:paraId="56CD463E"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1C0C9C08" w14:textId="5A18ABEB"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400</w:t>
            </w:r>
          </w:p>
        </w:tc>
      </w:tr>
      <w:tr w:rsidR="004A6CBF" w:rsidRPr="00A96175" w14:paraId="4BBEB741" w14:textId="77777777" w:rsidTr="00BB14BC">
        <w:tc>
          <w:tcPr>
            <w:tcW w:w="704" w:type="dxa"/>
          </w:tcPr>
          <w:p w14:paraId="39A07CCA"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4.</w:t>
            </w:r>
          </w:p>
        </w:tc>
        <w:tc>
          <w:tcPr>
            <w:tcW w:w="4589" w:type="dxa"/>
            <w:tcBorders>
              <w:top w:val="single" w:sz="4" w:space="0" w:color="000000"/>
              <w:left w:val="single" w:sz="4" w:space="0" w:color="000000"/>
              <w:bottom w:val="single" w:sz="4" w:space="0" w:color="000000"/>
              <w:right w:val="single" w:sz="4" w:space="0" w:color="000000"/>
            </w:tcBorders>
          </w:tcPr>
          <w:p w14:paraId="5CE02992"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cstheme="minorHAnsi"/>
                <w:sz w:val="20"/>
                <w:szCs w:val="20"/>
                <w:lang w:val="lt" w:eastAsia="lt"/>
              </w:rPr>
              <w:t>Hidraulinės sistemos remonto paslaugos</w:t>
            </w:r>
          </w:p>
        </w:tc>
        <w:tc>
          <w:tcPr>
            <w:tcW w:w="2579" w:type="dxa"/>
            <w:tcBorders>
              <w:top w:val="single" w:sz="4" w:space="0" w:color="000000"/>
              <w:left w:val="single" w:sz="4" w:space="0" w:color="000000"/>
              <w:bottom w:val="single" w:sz="4" w:space="0" w:color="000000"/>
              <w:right w:val="single" w:sz="6" w:space="0" w:color="000000"/>
            </w:tcBorders>
          </w:tcPr>
          <w:p w14:paraId="1EA7BE3A"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24397809" w14:textId="2A7CCD73"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400</w:t>
            </w:r>
          </w:p>
        </w:tc>
      </w:tr>
      <w:tr w:rsidR="004A6CBF" w:rsidRPr="00A96175" w14:paraId="51534BB8" w14:textId="77777777" w:rsidTr="00BB14BC">
        <w:tc>
          <w:tcPr>
            <w:tcW w:w="704" w:type="dxa"/>
          </w:tcPr>
          <w:p w14:paraId="6E89051D"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5.</w:t>
            </w:r>
          </w:p>
        </w:tc>
        <w:tc>
          <w:tcPr>
            <w:tcW w:w="4589" w:type="dxa"/>
            <w:tcBorders>
              <w:top w:val="single" w:sz="4" w:space="0" w:color="000000"/>
              <w:left w:val="single" w:sz="4" w:space="0" w:color="000000"/>
              <w:bottom w:val="single" w:sz="4" w:space="0" w:color="000000"/>
              <w:right w:val="single" w:sz="4" w:space="0" w:color="000000"/>
            </w:tcBorders>
          </w:tcPr>
          <w:p w14:paraId="199614D6"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cstheme="minorHAnsi"/>
                <w:sz w:val="20"/>
                <w:szCs w:val="20"/>
                <w:lang w:val="lt" w:eastAsia="lt"/>
              </w:rPr>
              <w:t>Kitos (aukščiau neįvardintos) remonto paslaugos</w:t>
            </w:r>
          </w:p>
        </w:tc>
        <w:tc>
          <w:tcPr>
            <w:tcW w:w="2579" w:type="dxa"/>
            <w:tcBorders>
              <w:top w:val="single" w:sz="4" w:space="0" w:color="000000"/>
              <w:left w:val="single" w:sz="4" w:space="0" w:color="000000"/>
              <w:bottom w:val="single" w:sz="4" w:space="0" w:color="000000"/>
              <w:right w:val="single" w:sz="6" w:space="0" w:color="000000"/>
            </w:tcBorders>
          </w:tcPr>
          <w:p w14:paraId="2DAA0D6A"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6FD173C5" w14:textId="5C137143"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500</w:t>
            </w:r>
          </w:p>
        </w:tc>
      </w:tr>
      <w:tr w:rsidR="004A6CBF" w:rsidRPr="00A96175" w14:paraId="17C9E211" w14:textId="77777777" w:rsidTr="00BB14BC">
        <w:tc>
          <w:tcPr>
            <w:tcW w:w="704" w:type="dxa"/>
          </w:tcPr>
          <w:p w14:paraId="038CB521"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6.</w:t>
            </w:r>
          </w:p>
        </w:tc>
        <w:tc>
          <w:tcPr>
            <w:tcW w:w="4589" w:type="dxa"/>
            <w:tcBorders>
              <w:top w:val="single" w:sz="4" w:space="0" w:color="000000"/>
              <w:left w:val="single" w:sz="4" w:space="0" w:color="000000"/>
              <w:bottom w:val="single" w:sz="4" w:space="0" w:color="000000"/>
              <w:right w:val="single" w:sz="4" w:space="0" w:color="000000"/>
            </w:tcBorders>
          </w:tcPr>
          <w:p w14:paraId="480D59F3" w14:textId="77777777" w:rsidR="004A6CBF" w:rsidRPr="00A96175" w:rsidRDefault="004A6CBF" w:rsidP="004A6CBF">
            <w:pPr>
              <w:pStyle w:val="Sraopastraipa"/>
              <w:tabs>
                <w:tab w:val="left" w:pos="567"/>
              </w:tabs>
              <w:spacing w:before="60" w:after="60"/>
              <w:ind w:left="0" w:firstLine="0"/>
              <w:rPr>
                <w:rFonts w:cstheme="minorHAnsi"/>
                <w:sz w:val="20"/>
                <w:szCs w:val="20"/>
                <w:lang w:val="lt" w:eastAsia="lt"/>
              </w:rPr>
            </w:pPr>
            <w:r w:rsidRPr="00A96175">
              <w:rPr>
                <w:rFonts w:cstheme="minorHAnsi"/>
                <w:sz w:val="20"/>
                <w:szCs w:val="20"/>
                <w:lang w:val="lt" w:eastAsia="lt"/>
              </w:rPr>
              <w:t>Mobilaus serviso atvykimas</w:t>
            </w:r>
          </w:p>
        </w:tc>
        <w:tc>
          <w:tcPr>
            <w:tcW w:w="2579" w:type="dxa"/>
            <w:tcBorders>
              <w:top w:val="single" w:sz="4" w:space="0" w:color="000000"/>
              <w:left w:val="single" w:sz="4" w:space="0" w:color="000000"/>
              <w:bottom w:val="single" w:sz="4" w:space="0" w:color="000000"/>
              <w:right w:val="single" w:sz="6" w:space="0" w:color="000000"/>
            </w:tcBorders>
          </w:tcPr>
          <w:p w14:paraId="4340AA80" w14:textId="77777777"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kartai</w:t>
            </w:r>
          </w:p>
        </w:tc>
        <w:tc>
          <w:tcPr>
            <w:tcW w:w="2584" w:type="dxa"/>
            <w:tcBorders>
              <w:top w:val="single" w:sz="4" w:space="0" w:color="000000"/>
              <w:left w:val="single" w:sz="4" w:space="0" w:color="000000"/>
              <w:bottom w:val="single" w:sz="4" w:space="0" w:color="000000"/>
              <w:right w:val="single" w:sz="4" w:space="0" w:color="000000"/>
            </w:tcBorders>
          </w:tcPr>
          <w:p w14:paraId="22D9C792" w14:textId="4F43287B" w:rsidR="004A6CBF" w:rsidRPr="00A96175" w:rsidRDefault="004A6CBF" w:rsidP="004A6CBF">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20</w:t>
            </w:r>
          </w:p>
        </w:tc>
      </w:tr>
    </w:tbl>
    <w:p w14:paraId="514CF9D2" w14:textId="77777777" w:rsidR="009D0202" w:rsidRPr="00A96175" w:rsidRDefault="009D0202" w:rsidP="009D0202">
      <w:pPr>
        <w:spacing w:after="0"/>
        <w:jc w:val="both"/>
        <w:rPr>
          <w:rFonts w:cstheme="minorHAnsi"/>
          <w:sz w:val="20"/>
          <w:szCs w:val="20"/>
        </w:rPr>
      </w:pPr>
      <w:r w:rsidRPr="00A96175">
        <w:rPr>
          <w:rFonts w:eastAsia="Calibri" w:cstheme="minorHAnsi"/>
          <w:sz w:val="20"/>
          <w:szCs w:val="20"/>
        </w:rPr>
        <w:t>*</w:t>
      </w:r>
      <w:r w:rsidRPr="00A96175">
        <w:rPr>
          <w:rFonts w:cstheme="minorHAnsi"/>
          <w:sz w:val="20"/>
          <w:szCs w:val="20"/>
        </w:rPr>
        <w:t xml:space="preserve"> </w:t>
      </w:r>
      <w:r w:rsidRPr="00A96175">
        <w:rPr>
          <w:rFonts w:cstheme="minorHAnsi"/>
          <w:i/>
          <w:sz w:val="20"/>
          <w:szCs w:val="20"/>
        </w:rPr>
        <w:t xml:space="preserve">Šios techninės specifikacijos </w:t>
      </w:r>
      <w:r w:rsidRPr="00A96175">
        <w:rPr>
          <w:rFonts w:cstheme="minorHAnsi"/>
          <w:i/>
          <w:iCs/>
          <w:sz w:val="20"/>
          <w:szCs w:val="20"/>
        </w:rPr>
        <w:t xml:space="preserve">priede </w:t>
      </w:r>
      <w:r w:rsidRPr="00A96175">
        <w:rPr>
          <w:rFonts w:cstheme="minorHAnsi"/>
          <w:b/>
          <w:bCs/>
          <w:i/>
          <w:iCs/>
          <w:sz w:val="20"/>
          <w:szCs w:val="20"/>
        </w:rPr>
        <w:t>Transporto Priemonių Sąrašas (Excel failas)</w:t>
      </w:r>
      <w:r w:rsidRPr="00A96175">
        <w:rPr>
          <w:rFonts w:cstheme="minorHAnsi"/>
          <w:i/>
          <w:iCs/>
          <w:sz w:val="20"/>
          <w:szCs w:val="20"/>
        </w:rPr>
        <w:t xml:space="preserve"> </w:t>
      </w:r>
      <w:r w:rsidRPr="00A96175">
        <w:rPr>
          <w:rFonts w:cstheme="minorHAnsi"/>
          <w:i/>
          <w:sz w:val="20"/>
          <w:szCs w:val="20"/>
        </w:rPr>
        <w:t>nurodytų transporto priemonių sąrašas ir kiekis yra preliminarūs, perkama pagal poreikį, neviršijant pradinės sutarties vertės. Užsakovas neįsipareigoja nupirkti visų nurodytų Paslaugų ar jų kiekių, tačiau esant poreikiui, gali įsigyti pasiūlymo formoje nenurodytų, tačiau su pirkimo objektu susijusių prekių ir (ar) paslaugų. Tokių Paslaugų pirkimui taikomos visos Pirkimo sąlygose nustatytos sąlygos, nebent aiškiai bus nustatyta kitaip.</w:t>
      </w:r>
    </w:p>
    <w:p w14:paraId="18D2166B" w14:textId="77777777" w:rsidR="00981D23" w:rsidRPr="00A96175" w:rsidRDefault="00981D23" w:rsidP="001B3B6F">
      <w:pPr>
        <w:spacing w:after="0"/>
        <w:rPr>
          <w:rFonts w:cstheme="minorHAnsi"/>
          <w:sz w:val="20"/>
          <w:szCs w:val="20"/>
        </w:rPr>
      </w:pPr>
    </w:p>
    <w:p w14:paraId="3027A5FC" w14:textId="571BA261" w:rsidR="00DF497C" w:rsidRPr="00A96175" w:rsidRDefault="0062463B" w:rsidP="00B94D86">
      <w:pPr>
        <w:spacing w:after="0"/>
        <w:rPr>
          <w:rFonts w:cstheme="minorHAnsi"/>
          <w:b/>
          <w:bCs/>
          <w:sz w:val="20"/>
          <w:szCs w:val="20"/>
        </w:rPr>
      </w:pPr>
      <w:r w:rsidRPr="00A96175">
        <w:rPr>
          <w:rFonts w:cstheme="minorHAnsi"/>
          <w:b/>
          <w:bCs/>
          <w:sz w:val="20"/>
          <w:szCs w:val="20"/>
        </w:rPr>
        <w:t>3</w:t>
      </w:r>
      <w:r w:rsidR="001B3B6F" w:rsidRPr="00A96175">
        <w:rPr>
          <w:rFonts w:cstheme="minorHAnsi"/>
          <w:b/>
          <w:bCs/>
          <w:sz w:val="20"/>
          <w:szCs w:val="20"/>
        </w:rPr>
        <w:t xml:space="preserve"> pirkimo dalis. Transporto priemonių ir su jomis susijusių įrenginių remonto, priežiūros ir kitos paslaugos</w:t>
      </w:r>
      <w:r w:rsidR="00C80412" w:rsidRPr="00A96175">
        <w:rPr>
          <w:rFonts w:cstheme="minorHAnsi"/>
          <w:b/>
          <w:bCs/>
          <w:sz w:val="20"/>
          <w:szCs w:val="20"/>
        </w:rPr>
        <w:t>:</w:t>
      </w:r>
    </w:p>
    <w:tbl>
      <w:tblPr>
        <w:tblStyle w:val="Lentelstinklelis"/>
        <w:tblW w:w="0" w:type="auto"/>
        <w:tblLook w:val="04A0" w:firstRow="1" w:lastRow="0" w:firstColumn="1" w:lastColumn="0" w:noHBand="0" w:noVBand="1"/>
      </w:tblPr>
      <w:tblGrid>
        <w:gridCol w:w="704"/>
        <w:gridCol w:w="4589"/>
        <w:gridCol w:w="2579"/>
        <w:gridCol w:w="2584"/>
      </w:tblGrid>
      <w:tr w:rsidR="001174EA" w:rsidRPr="00A96175" w14:paraId="53B6F453" w14:textId="77777777" w:rsidTr="00E65F31">
        <w:trPr>
          <w:trHeight w:val="63"/>
        </w:trPr>
        <w:tc>
          <w:tcPr>
            <w:tcW w:w="704" w:type="dxa"/>
          </w:tcPr>
          <w:p w14:paraId="2BE9C9E3" w14:textId="244E7818" w:rsidR="001174EA" w:rsidRPr="00A96175" w:rsidRDefault="001174EA" w:rsidP="000D6945">
            <w:pPr>
              <w:pStyle w:val="Sraopastraipa"/>
              <w:tabs>
                <w:tab w:val="left" w:pos="567"/>
              </w:tabs>
              <w:ind w:left="0" w:firstLine="0"/>
              <w:rPr>
                <w:rFonts w:eastAsia="Calibri" w:cstheme="minorHAnsi"/>
                <w:b/>
                <w:bCs/>
                <w:sz w:val="20"/>
                <w:szCs w:val="20"/>
              </w:rPr>
            </w:pPr>
            <w:r w:rsidRPr="00A96175">
              <w:rPr>
                <w:rFonts w:eastAsia="Calibri" w:cstheme="minorHAnsi"/>
                <w:b/>
                <w:bCs/>
                <w:sz w:val="20"/>
                <w:szCs w:val="20"/>
              </w:rPr>
              <w:t>Eil.Nr.</w:t>
            </w:r>
          </w:p>
        </w:tc>
        <w:tc>
          <w:tcPr>
            <w:tcW w:w="4589" w:type="dxa"/>
          </w:tcPr>
          <w:p w14:paraId="42F2C2DC" w14:textId="189CD854" w:rsidR="001174EA" w:rsidRPr="00A96175" w:rsidRDefault="00240464" w:rsidP="000D6945">
            <w:pPr>
              <w:pStyle w:val="Sraopastraipa"/>
              <w:tabs>
                <w:tab w:val="left" w:pos="567"/>
              </w:tabs>
              <w:ind w:left="0" w:firstLine="0"/>
              <w:rPr>
                <w:rFonts w:eastAsia="Calibri" w:cstheme="minorHAnsi"/>
                <w:b/>
                <w:bCs/>
                <w:sz w:val="20"/>
                <w:szCs w:val="20"/>
              </w:rPr>
            </w:pPr>
            <w:r w:rsidRPr="00A96175">
              <w:rPr>
                <w:rFonts w:eastAsia="Calibri" w:cstheme="minorHAnsi"/>
                <w:b/>
                <w:bCs/>
                <w:sz w:val="20"/>
                <w:szCs w:val="20"/>
              </w:rPr>
              <w:t>Paslaugų pavadinimas</w:t>
            </w:r>
          </w:p>
        </w:tc>
        <w:tc>
          <w:tcPr>
            <w:tcW w:w="2579" w:type="dxa"/>
          </w:tcPr>
          <w:p w14:paraId="762A5101" w14:textId="32FAA74C" w:rsidR="001174EA" w:rsidRPr="00A96175" w:rsidRDefault="00AC498C" w:rsidP="000D6945">
            <w:pPr>
              <w:pStyle w:val="Sraopastraipa"/>
              <w:tabs>
                <w:tab w:val="left" w:pos="567"/>
              </w:tabs>
              <w:ind w:left="0" w:firstLine="0"/>
              <w:rPr>
                <w:rFonts w:eastAsia="Calibri" w:cstheme="minorHAnsi"/>
                <w:b/>
                <w:bCs/>
                <w:sz w:val="20"/>
                <w:szCs w:val="20"/>
              </w:rPr>
            </w:pPr>
            <w:r w:rsidRPr="00A96175">
              <w:rPr>
                <w:rFonts w:eastAsia="Calibri" w:cstheme="minorHAnsi"/>
                <w:b/>
                <w:bCs/>
                <w:sz w:val="20"/>
                <w:szCs w:val="20"/>
              </w:rPr>
              <w:t>Matavimo vienetai</w:t>
            </w:r>
          </w:p>
        </w:tc>
        <w:tc>
          <w:tcPr>
            <w:tcW w:w="2584" w:type="dxa"/>
          </w:tcPr>
          <w:p w14:paraId="50728075" w14:textId="63D83CB3" w:rsidR="001174EA" w:rsidRPr="00A96175" w:rsidRDefault="00501247" w:rsidP="000D6945">
            <w:pPr>
              <w:pStyle w:val="Sraopastraipa"/>
              <w:tabs>
                <w:tab w:val="left" w:pos="567"/>
              </w:tabs>
              <w:ind w:left="0" w:firstLine="0"/>
              <w:rPr>
                <w:rFonts w:eastAsia="Calibri" w:cstheme="minorHAnsi"/>
                <w:b/>
                <w:bCs/>
                <w:sz w:val="20"/>
                <w:szCs w:val="20"/>
              </w:rPr>
            </w:pPr>
            <w:r w:rsidRPr="00A96175">
              <w:rPr>
                <w:rFonts w:eastAsia="Calibri" w:cstheme="minorHAnsi"/>
                <w:b/>
                <w:bCs/>
                <w:sz w:val="20"/>
                <w:szCs w:val="20"/>
              </w:rPr>
              <w:t>Preliminarus kiekis*</w:t>
            </w:r>
          </w:p>
        </w:tc>
      </w:tr>
      <w:tr w:rsidR="008D4EF0" w:rsidRPr="00A96175" w14:paraId="3B92DA05" w14:textId="77777777" w:rsidTr="009F4FBD">
        <w:tc>
          <w:tcPr>
            <w:tcW w:w="704" w:type="dxa"/>
          </w:tcPr>
          <w:p w14:paraId="2CC7FC9B" w14:textId="5FDECECD"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1.</w:t>
            </w:r>
          </w:p>
        </w:tc>
        <w:tc>
          <w:tcPr>
            <w:tcW w:w="4589" w:type="dxa"/>
            <w:tcBorders>
              <w:top w:val="single" w:sz="4" w:space="0" w:color="000000"/>
              <w:left w:val="single" w:sz="4" w:space="0" w:color="000000"/>
              <w:bottom w:val="single" w:sz="4" w:space="0" w:color="000000"/>
              <w:right w:val="single" w:sz="4" w:space="0" w:color="000000"/>
            </w:tcBorders>
          </w:tcPr>
          <w:p w14:paraId="1CC0DC53" w14:textId="77777777" w:rsidR="008D4EF0" w:rsidRPr="00A96175" w:rsidRDefault="008D4EF0" w:rsidP="008D4EF0">
            <w:pPr>
              <w:spacing w:after="0" w:line="240" w:lineRule="auto"/>
              <w:rPr>
                <w:rFonts w:cstheme="minorHAnsi"/>
                <w:sz w:val="20"/>
                <w:szCs w:val="20"/>
                <w:lang w:val="lt" w:eastAsia="lt"/>
              </w:rPr>
            </w:pPr>
            <w:r w:rsidRPr="00A96175">
              <w:rPr>
                <w:rFonts w:cstheme="minorHAnsi"/>
                <w:sz w:val="20"/>
                <w:szCs w:val="20"/>
                <w:lang w:val="lt" w:eastAsia="lt"/>
              </w:rPr>
              <w:t>Techninis aptarnavimas (tepalų ir kitų skysčių,</w:t>
            </w:r>
          </w:p>
          <w:p w14:paraId="0F3281BB" w14:textId="2DD114A6" w:rsidR="008D4EF0" w:rsidRPr="00A96175" w:rsidRDefault="008D4EF0" w:rsidP="008D4EF0">
            <w:pPr>
              <w:pStyle w:val="Sraopastraipa"/>
              <w:tabs>
                <w:tab w:val="left" w:pos="567"/>
              </w:tabs>
              <w:spacing w:line="240" w:lineRule="auto"/>
              <w:ind w:left="0" w:firstLine="0"/>
              <w:rPr>
                <w:rFonts w:eastAsia="Calibri" w:cstheme="minorHAnsi"/>
                <w:sz w:val="20"/>
                <w:szCs w:val="20"/>
              </w:rPr>
            </w:pPr>
            <w:r w:rsidRPr="00A96175">
              <w:rPr>
                <w:rFonts w:cstheme="minorHAnsi"/>
                <w:sz w:val="20"/>
                <w:szCs w:val="20"/>
                <w:lang w:val="lt" w:eastAsia="lt"/>
              </w:rPr>
              <w:t>filtrų, lempučių keitimas, patikra ir paruošimas techninei apžiūrai ir kt.)</w:t>
            </w:r>
          </w:p>
        </w:tc>
        <w:tc>
          <w:tcPr>
            <w:tcW w:w="2579" w:type="dxa"/>
            <w:tcBorders>
              <w:top w:val="single" w:sz="4" w:space="0" w:color="000000"/>
              <w:left w:val="single" w:sz="4" w:space="0" w:color="000000"/>
              <w:bottom w:val="single" w:sz="4" w:space="0" w:color="000000"/>
              <w:right w:val="single" w:sz="6" w:space="0" w:color="000000"/>
            </w:tcBorders>
          </w:tcPr>
          <w:p w14:paraId="1FA797FC" w14:textId="24D28BCA"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3E6A2D28" w14:textId="77777777" w:rsidR="008D4EF0" w:rsidRPr="00A96175" w:rsidRDefault="008D4EF0" w:rsidP="008D4EF0">
            <w:pPr>
              <w:pStyle w:val="Sraopastraipa1"/>
              <w:tabs>
                <w:tab w:val="left" w:pos="567"/>
              </w:tabs>
              <w:spacing w:before="60" w:after="60"/>
              <w:ind w:left="0" w:firstLine="0"/>
              <w:rPr>
                <w:rFonts w:asciiTheme="minorHAnsi" w:eastAsia="Calibri" w:hAnsiTheme="minorHAnsi" w:cstheme="minorHAnsi"/>
                <w:sz w:val="20"/>
                <w:szCs w:val="20"/>
              </w:rPr>
            </w:pPr>
            <w:r w:rsidRPr="00A96175">
              <w:rPr>
                <w:rFonts w:asciiTheme="minorHAnsi" w:eastAsia="Calibri" w:hAnsiTheme="minorHAnsi" w:cstheme="minorHAnsi"/>
                <w:sz w:val="20"/>
                <w:szCs w:val="20"/>
              </w:rPr>
              <w:t>300</w:t>
            </w:r>
          </w:p>
          <w:p w14:paraId="7B7E6919" w14:textId="1F6DE3ED" w:rsidR="008D4EF0" w:rsidRPr="00A96175" w:rsidRDefault="008D4EF0" w:rsidP="008D4EF0">
            <w:pPr>
              <w:pStyle w:val="Sraopastraipa"/>
              <w:tabs>
                <w:tab w:val="left" w:pos="567"/>
              </w:tabs>
              <w:spacing w:before="60" w:after="60"/>
              <w:ind w:left="0" w:firstLine="0"/>
              <w:rPr>
                <w:rFonts w:eastAsia="Calibri" w:cstheme="minorHAnsi"/>
                <w:sz w:val="20"/>
                <w:szCs w:val="20"/>
              </w:rPr>
            </w:pPr>
          </w:p>
        </w:tc>
      </w:tr>
      <w:tr w:rsidR="008D4EF0" w:rsidRPr="00A96175" w14:paraId="6524C924" w14:textId="77777777" w:rsidTr="009F4FBD">
        <w:tc>
          <w:tcPr>
            <w:tcW w:w="704" w:type="dxa"/>
          </w:tcPr>
          <w:p w14:paraId="0BC2C810" w14:textId="01B0714F"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2.</w:t>
            </w:r>
          </w:p>
        </w:tc>
        <w:tc>
          <w:tcPr>
            <w:tcW w:w="4589" w:type="dxa"/>
            <w:tcBorders>
              <w:top w:val="single" w:sz="4" w:space="0" w:color="000000"/>
              <w:left w:val="single" w:sz="4" w:space="0" w:color="000000"/>
              <w:bottom w:val="single" w:sz="4" w:space="0" w:color="000000"/>
              <w:right w:val="single" w:sz="4" w:space="0" w:color="000000"/>
            </w:tcBorders>
          </w:tcPr>
          <w:p w14:paraId="4A81C3E9" w14:textId="72505C83"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cstheme="minorHAnsi"/>
                <w:sz w:val="20"/>
                <w:szCs w:val="20"/>
                <w:lang w:val="lt" w:eastAsia="lt"/>
              </w:rPr>
              <w:t>Mechaninių mazgų remonto paslaugos</w:t>
            </w:r>
          </w:p>
        </w:tc>
        <w:tc>
          <w:tcPr>
            <w:tcW w:w="2579" w:type="dxa"/>
            <w:tcBorders>
              <w:top w:val="single" w:sz="4" w:space="0" w:color="000000"/>
              <w:left w:val="single" w:sz="4" w:space="0" w:color="000000"/>
              <w:bottom w:val="single" w:sz="4" w:space="0" w:color="000000"/>
              <w:right w:val="single" w:sz="6" w:space="0" w:color="000000"/>
            </w:tcBorders>
          </w:tcPr>
          <w:p w14:paraId="6F45A107" w14:textId="3C497BAE"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5D3F6C26" w14:textId="3574515B"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700</w:t>
            </w:r>
          </w:p>
        </w:tc>
      </w:tr>
      <w:tr w:rsidR="008D4EF0" w:rsidRPr="00A96175" w14:paraId="42292EE3" w14:textId="77777777" w:rsidTr="009F4FBD">
        <w:tc>
          <w:tcPr>
            <w:tcW w:w="704" w:type="dxa"/>
          </w:tcPr>
          <w:p w14:paraId="4F455407" w14:textId="2E9E2815"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3.</w:t>
            </w:r>
          </w:p>
        </w:tc>
        <w:tc>
          <w:tcPr>
            <w:tcW w:w="4589" w:type="dxa"/>
            <w:tcBorders>
              <w:top w:val="single" w:sz="4" w:space="0" w:color="000000"/>
              <w:left w:val="single" w:sz="4" w:space="0" w:color="000000"/>
              <w:bottom w:val="single" w:sz="4" w:space="0" w:color="000000"/>
              <w:right w:val="single" w:sz="4" w:space="0" w:color="000000"/>
            </w:tcBorders>
          </w:tcPr>
          <w:p w14:paraId="31B5643D" w14:textId="1D6E346D"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cstheme="minorHAnsi"/>
                <w:sz w:val="20"/>
                <w:szCs w:val="20"/>
                <w:lang w:val="lt" w:eastAsia="lt"/>
              </w:rPr>
              <w:t>Elektrinių mazgų remonto paslaugos</w:t>
            </w:r>
          </w:p>
        </w:tc>
        <w:tc>
          <w:tcPr>
            <w:tcW w:w="2579" w:type="dxa"/>
            <w:tcBorders>
              <w:top w:val="single" w:sz="4" w:space="0" w:color="000000"/>
              <w:left w:val="single" w:sz="4" w:space="0" w:color="000000"/>
              <w:bottom w:val="single" w:sz="4" w:space="0" w:color="000000"/>
              <w:right w:val="single" w:sz="6" w:space="0" w:color="000000"/>
            </w:tcBorders>
          </w:tcPr>
          <w:p w14:paraId="16D34DE2" w14:textId="6A1A9DFF"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435F82C9" w14:textId="285439DE"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400</w:t>
            </w:r>
          </w:p>
        </w:tc>
      </w:tr>
      <w:tr w:rsidR="008D4EF0" w:rsidRPr="00A96175" w14:paraId="4F35C0A2" w14:textId="77777777" w:rsidTr="009F4FBD">
        <w:tc>
          <w:tcPr>
            <w:tcW w:w="704" w:type="dxa"/>
          </w:tcPr>
          <w:p w14:paraId="40F89A73" w14:textId="05DF93DF"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4.</w:t>
            </w:r>
          </w:p>
        </w:tc>
        <w:tc>
          <w:tcPr>
            <w:tcW w:w="4589" w:type="dxa"/>
            <w:tcBorders>
              <w:top w:val="single" w:sz="4" w:space="0" w:color="000000"/>
              <w:left w:val="single" w:sz="4" w:space="0" w:color="000000"/>
              <w:bottom w:val="single" w:sz="4" w:space="0" w:color="000000"/>
              <w:right w:val="single" w:sz="4" w:space="0" w:color="000000"/>
            </w:tcBorders>
          </w:tcPr>
          <w:p w14:paraId="1C49FB68" w14:textId="5A244F54"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cstheme="minorHAnsi"/>
                <w:sz w:val="20"/>
                <w:szCs w:val="20"/>
                <w:lang w:val="lt" w:eastAsia="lt"/>
              </w:rPr>
              <w:t>Hidraulinės sistemos remonto paslaugos</w:t>
            </w:r>
          </w:p>
        </w:tc>
        <w:tc>
          <w:tcPr>
            <w:tcW w:w="2579" w:type="dxa"/>
            <w:tcBorders>
              <w:top w:val="single" w:sz="4" w:space="0" w:color="000000"/>
              <w:left w:val="single" w:sz="4" w:space="0" w:color="000000"/>
              <w:bottom w:val="single" w:sz="4" w:space="0" w:color="000000"/>
              <w:right w:val="single" w:sz="6" w:space="0" w:color="000000"/>
            </w:tcBorders>
          </w:tcPr>
          <w:p w14:paraId="5D3E7F26" w14:textId="1A2C2D09"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41A0C1C0" w14:textId="30904AD8"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500</w:t>
            </w:r>
          </w:p>
        </w:tc>
      </w:tr>
      <w:tr w:rsidR="008D4EF0" w:rsidRPr="00A96175" w14:paraId="73CE8DBE" w14:textId="77777777" w:rsidTr="009F4FBD">
        <w:tc>
          <w:tcPr>
            <w:tcW w:w="704" w:type="dxa"/>
          </w:tcPr>
          <w:p w14:paraId="5C2BF78B" w14:textId="2E5447D7"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5.</w:t>
            </w:r>
          </w:p>
        </w:tc>
        <w:tc>
          <w:tcPr>
            <w:tcW w:w="4589" w:type="dxa"/>
            <w:tcBorders>
              <w:top w:val="single" w:sz="4" w:space="0" w:color="000000"/>
              <w:left w:val="single" w:sz="4" w:space="0" w:color="000000"/>
              <w:bottom w:val="single" w:sz="4" w:space="0" w:color="000000"/>
              <w:right w:val="single" w:sz="4" w:space="0" w:color="000000"/>
            </w:tcBorders>
          </w:tcPr>
          <w:p w14:paraId="1DC47088" w14:textId="3E0435DD"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cstheme="minorHAnsi"/>
                <w:sz w:val="20"/>
                <w:szCs w:val="20"/>
                <w:lang w:val="lt" w:eastAsia="lt"/>
              </w:rPr>
              <w:t>Kitos (aukščiau neįvardintos) remonto paslaugos</w:t>
            </w:r>
          </w:p>
        </w:tc>
        <w:tc>
          <w:tcPr>
            <w:tcW w:w="2579" w:type="dxa"/>
            <w:tcBorders>
              <w:top w:val="single" w:sz="4" w:space="0" w:color="000000"/>
              <w:left w:val="single" w:sz="4" w:space="0" w:color="000000"/>
              <w:bottom w:val="single" w:sz="4" w:space="0" w:color="000000"/>
              <w:right w:val="single" w:sz="6" w:space="0" w:color="000000"/>
            </w:tcBorders>
          </w:tcPr>
          <w:p w14:paraId="141DCD80" w14:textId="2BC86D3D"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val.</w:t>
            </w:r>
          </w:p>
        </w:tc>
        <w:tc>
          <w:tcPr>
            <w:tcW w:w="2584" w:type="dxa"/>
            <w:tcBorders>
              <w:top w:val="single" w:sz="4" w:space="0" w:color="000000"/>
              <w:left w:val="single" w:sz="4" w:space="0" w:color="000000"/>
              <w:bottom w:val="single" w:sz="4" w:space="0" w:color="000000"/>
              <w:right w:val="single" w:sz="4" w:space="0" w:color="000000"/>
            </w:tcBorders>
          </w:tcPr>
          <w:p w14:paraId="566174E6" w14:textId="0E26E15C"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400</w:t>
            </w:r>
          </w:p>
        </w:tc>
      </w:tr>
      <w:tr w:rsidR="008D4EF0" w:rsidRPr="00A96175" w14:paraId="4070D78A" w14:textId="77777777" w:rsidTr="009F4FBD">
        <w:tc>
          <w:tcPr>
            <w:tcW w:w="704" w:type="dxa"/>
          </w:tcPr>
          <w:p w14:paraId="36A05C10" w14:textId="7B0B2691"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6.</w:t>
            </w:r>
          </w:p>
        </w:tc>
        <w:tc>
          <w:tcPr>
            <w:tcW w:w="4589" w:type="dxa"/>
            <w:tcBorders>
              <w:top w:val="single" w:sz="4" w:space="0" w:color="000000"/>
              <w:left w:val="single" w:sz="4" w:space="0" w:color="000000"/>
              <w:bottom w:val="single" w:sz="4" w:space="0" w:color="000000"/>
              <w:right w:val="single" w:sz="4" w:space="0" w:color="000000"/>
            </w:tcBorders>
          </w:tcPr>
          <w:p w14:paraId="40F89D7E" w14:textId="69F3BAE4" w:rsidR="008D4EF0" w:rsidRPr="00A96175" w:rsidRDefault="008D4EF0" w:rsidP="008D4EF0">
            <w:pPr>
              <w:pStyle w:val="Sraopastraipa"/>
              <w:tabs>
                <w:tab w:val="left" w:pos="567"/>
              </w:tabs>
              <w:spacing w:before="60" w:after="60"/>
              <w:ind w:left="0" w:firstLine="0"/>
              <w:rPr>
                <w:rFonts w:cstheme="minorHAnsi"/>
                <w:sz w:val="20"/>
                <w:szCs w:val="20"/>
                <w:lang w:val="lt" w:eastAsia="lt"/>
              </w:rPr>
            </w:pPr>
            <w:r w:rsidRPr="00A96175">
              <w:rPr>
                <w:rFonts w:cstheme="minorHAnsi"/>
                <w:sz w:val="20"/>
                <w:szCs w:val="20"/>
                <w:lang w:val="lt" w:eastAsia="lt"/>
              </w:rPr>
              <w:t>Mobilaus serviso atvykimas</w:t>
            </w:r>
          </w:p>
        </w:tc>
        <w:tc>
          <w:tcPr>
            <w:tcW w:w="2579" w:type="dxa"/>
            <w:tcBorders>
              <w:top w:val="single" w:sz="4" w:space="0" w:color="000000"/>
              <w:left w:val="single" w:sz="4" w:space="0" w:color="000000"/>
              <w:bottom w:val="single" w:sz="4" w:space="0" w:color="000000"/>
              <w:right w:val="single" w:sz="6" w:space="0" w:color="000000"/>
            </w:tcBorders>
          </w:tcPr>
          <w:p w14:paraId="1CBEAFC9" w14:textId="71E49D8C"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cstheme="minorHAnsi"/>
                <w:color w:val="000000"/>
                <w:sz w:val="20"/>
                <w:szCs w:val="20"/>
                <w:lang w:val="lt" w:eastAsia="lt"/>
              </w:rPr>
              <w:t>kartai</w:t>
            </w:r>
          </w:p>
        </w:tc>
        <w:tc>
          <w:tcPr>
            <w:tcW w:w="2584" w:type="dxa"/>
            <w:tcBorders>
              <w:top w:val="single" w:sz="4" w:space="0" w:color="000000"/>
              <w:left w:val="single" w:sz="4" w:space="0" w:color="000000"/>
              <w:bottom w:val="single" w:sz="4" w:space="0" w:color="000000"/>
              <w:right w:val="single" w:sz="4" w:space="0" w:color="000000"/>
            </w:tcBorders>
          </w:tcPr>
          <w:p w14:paraId="5A6A70A9" w14:textId="10A38C32" w:rsidR="008D4EF0" w:rsidRPr="00A96175" w:rsidRDefault="008D4EF0" w:rsidP="008D4EF0">
            <w:pPr>
              <w:pStyle w:val="Sraopastraipa"/>
              <w:tabs>
                <w:tab w:val="left" w:pos="567"/>
              </w:tabs>
              <w:spacing w:before="60" w:after="60"/>
              <w:ind w:left="0" w:firstLine="0"/>
              <w:rPr>
                <w:rFonts w:eastAsia="Calibri" w:cstheme="minorHAnsi"/>
                <w:sz w:val="20"/>
                <w:szCs w:val="20"/>
              </w:rPr>
            </w:pPr>
            <w:r w:rsidRPr="00A96175">
              <w:rPr>
                <w:rFonts w:eastAsia="Calibri" w:cstheme="minorHAnsi"/>
                <w:sz w:val="20"/>
                <w:szCs w:val="20"/>
              </w:rPr>
              <w:t>20</w:t>
            </w:r>
          </w:p>
        </w:tc>
      </w:tr>
    </w:tbl>
    <w:p w14:paraId="5484D772" w14:textId="44D5D1FC" w:rsidR="000232A5" w:rsidRPr="00A96175" w:rsidRDefault="0056446D" w:rsidP="0062463B">
      <w:pPr>
        <w:spacing w:after="0"/>
        <w:jc w:val="both"/>
        <w:rPr>
          <w:rFonts w:cstheme="minorHAnsi"/>
          <w:sz w:val="20"/>
          <w:szCs w:val="20"/>
        </w:rPr>
      </w:pPr>
      <w:r w:rsidRPr="00A96175">
        <w:rPr>
          <w:rFonts w:eastAsia="Calibri" w:cstheme="minorHAnsi"/>
          <w:sz w:val="20"/>
          <w:szCs w:val="20"/>
        </w:rPr>
        <w:t>*</w:t>
      </w:r>
      <w:r w:rsidRPr="00A96175">
        <w:rPr>
          <w:rFonts w:cstheme="minorHAnsi"/>
          <w:sz w:val="20"/>
          <w:szCs w:val="20"/>
        </w:rPr>
        <w:t xml:space="preserve"> </w:t>
      </w:r>
      <w:bookmarkStart w:id="5" w:name="_Hlk207178992"/>
      <w:r w:rsidR="00D94FF1" w:rsidRPr="00A96175">
        <w:rPr>
          <w:rFonts w:cstheme="minorHAnsi"/>
          <w:i/>
          <w:sz w:val="20"/>
          <w:szCs w:val="20"/>
        </w:rPr>
        <w:t xml:space="preserve">Šios techninės specifikacijos </w:t>
      </w:r>
      <w:r w:rsidR="006A77CB" w:rsidRPr="00A96175">
        <w:rPr>
          <w:rFonts w:cstheme="minorHAnsi"/>
          <w:i/>
          <w:iCs/>
          <w:sz w:val="20"/>
          <w:szCs w:val="20"/>
        </w:rPr>
        <w:t>p</w:t>
      </w:r>
      <w:r w:rsidR="00A10733" w:rsidRPr="00A96175">
        <w:rPr>
          <w:rFonts w:cstheme="minorHAnsi"/>
          <w:i/>
          <w:iCs/>
          <w:sz w:val="20"/>
          <w:szCs w:val="20"/>
        </w:rPr>
        <w:t>ried</w:t>
      </w:r>
      <w:r w:rsidR="006A77CB" w:rsidRPr="00A96175">
        <w:rPr>
          <w:rFonts w:cstheme="minorHAnsi"/>
          <w:i/>
          <w:iCs/>
          <w:sz w:val="20"/>
          <w:szCs w:val="20"/>
        </w:rPr>
        <w:t>e</w:t>
      </w:r>
      <w:r w:rsidR="00A10733" w:rsidRPr="00A96175">
        <w:rPr>
          <w:rFonts w:cstheme="minorHAnsi"/>
          <w:i/>
          <w:iCs/>
          <w:sz w:val="20"/>
          <w:szCs w:val="20"/>
        </w:rPr>
        <w:t xml:space="preserve"> </w:t>
      </w:r>
      <w:r w:rsidR="00A10733" w:rsidRPr="00A96175">
        <w:rPr>
          <w:rFonts w:cstheme="minorHAnsi"/>
          <w:b/>
          <w:bCs/>
          <w:i/>
          <w:iCs/>
          <w:sz w:val="20"/>
          <w:szCs w:val="20"/>
        </w:rPr>
        <w:t>Transporto Priemonių Sąrašas (Excel failas)</w:t>
      </w:r>
      <w:r w:rsidR="006A77CB" w:rsidRPr="00A96175">
        <w:rPr>
          <w:rFonts w:cstheme="minorHAnsi"/>
          <w:i/>
          <w:iCs/>
          <w:sz w:val="20"/>
          <w:szCs w:val="20"/>
        </w:rPr>
        <w:t xml:space="preserve"> </w:t>
      </w:r>
      <w:r w:rsidR="00D94FF1" w:rsidRPr="00A96175">
        <w:rPr>
          <w:rFonts w:cstheme="minorHAnsi"/>
          <w:i/>
          <w:sz w:val="20"/>
          <w:szCs w:val="20"/>
        </w:rPr>
        <w:t xml:space="preserve">nurodytų </w:t>
      </w:r>
      <w:r w:rsidR="00CA264B" w:rsidRPr="00A96175">
        <w:rPr>
          <w:rFonts w:cstheme="minorHAnsi"/>
          <w:i/>
          <w:sz w:val="20"/>
          <w:szCs w:val="20"/>
        </w:rPr>
        <w:t>transporto priemonių</w:t>
      </w:r>
      <w:r w:rsidR="00D94FF1" w:rsidRPr="00A96175">
        <w:rPr>
          <w:rFonts w:cstheme="minorHAnsi"/>
          <w:i/>
          <w:sz w:val="20"/>
          <w:szCs w:val="20"/>
        </w:rPr>
        <w:t xml:space="preserve"> sąrašas ir kiekis yra preliminar</w:t>
      </w:r>
      <w:r w:rsidR="00174563" w:rsidRPr="00A96175">
        <w:rPr>
          <w:rFonts w:cstheme="minorHAnsi"/>
          <w:i/>
          <w:sz w:val="20"/>
          <w:szCs w:val="20"/>
        </w:rPr>
        <w:t>ū</w:t>
      </w:r>
      <w:r w:rsidR="00D94FF1" w:rsidRPr="00A96175">
        <w:rPr>
          <w:rFonts w:cstheme="minorHAnsi"/>
          <w:i/>
          <w:sz w:val="20"/>
          <w:szCs w:val="20"/>
        </w:rPr>
        <w:t>s, perkama pagal poreikį, neviršijant pradinės sutarties vertės. Užsakovas neįsipareigoja nupirkti visų nurodytų Paslaugų ar jų kiekių, tačiau esant poreikiui, gali įsigyti pasiūlymo formoje nenurodytų, tačiau su pirkimo objektu susijusių prekių ir (ar) paslaugų. Tokių Paslaugų pirkimui taikomos visos Pirkimo sąlygose nustatytos sąlygos, nebent aiškiai bus nustatyta kitaip.</w:t>
      </w:r>
      <w:bookmarkEnd w:id="5"/>
    </w:p>
    <w:p w14:paraId="4A77A3D8" w14:textId="77777777" w:rsidR="00B94D86" w:rsidRPr="00A96175" w:rsidRDefault="00B94D86" w:rsidP="00BC3519">
      <w:pPr>
        <w:spacing w:after="0"/>
        <w:jc w:val="both"/>
        <w:rPr>
          <w:rFonts w:cstheme="minorHAnsi"/>
          <w:sz w:val="20"/>
          <w:szCs w:val="20"/>
        </w:rPr>
      </w:pPr>
    </w:p>
    <w:p w14:paraId="0D5B33D9" w14:textId="2A056D0C" w:rsidR="00EE6786" w:rsidRPr="00A96175" w:rsidRDefault="002E62EE" w:rsidP="007E7C72">
      <w:pPr>
        <w:spacing w:after="0" w:line="240" w:lineRule="auto"/>
        <w:jc w:val="both"/>
        <w:rPr>
          <w:rFonts w:cstheme="minorHAnsi"/>
          <w:sz w:val="20"/>
          <w:szCs w:val="20"/>
        </w:rPr>
      </w:pPr>
      <w:r w:rsidRPr="00A96175">
        <w:rPr>
          <w:rFonts w:cstheme="minorHAnsi"/>
          <w:sz w:val="20"/>
          <w:szCs w:val="20"/>
        </w:rPr>
        <w:t xml:space="preserve">2.4. </w:t>
      </w:r>
      <w:r w:rsidR="007E7C72" w:rsidRPr="00A96175">
        <w:rPr>
          <w:rFonts w:cstheme="minorHAnsi"/>
          <w:sz w:val="20"/>
          <w:szCs w:val="20"/>
        </w:rPr>
        <w:t>Paslaugos perkamos Užsakovo poreikiu, pagal Pasiūlyme nurodytus paslaugų įkainius. Jeigu paslaugai suteikti būtina su Pirkimo objektu susijusi prekė</w:t>
      </w:r>
      <w:r w:rsidR="001C1756" w:rsidRPr="00A96175">
        <w:rPr>
          <w:rFonts w:cstheme="minorHAnsi"/>
          <w:sz w:val="20"/>
          <w:szCs w:val="20"/>
        </w:rPr>
        <w:t xml:space="preserve"> (-ės)</w:t>
      </w:r>
      <w:r w:rsidR="007E7C72" w:rsidRPr="00A96175">
        <w:rPr>
          <w:rFonts w:cstheme="minorHAnsi"/>
          <w:sz w:val="20"/>
          <w:szCs w:val="20"/>
        </w:rPr>
        <w:t xml:space="preserve"> (pvz., medžiaga</w:t>
      </w:r>
      <w:r w:rsidR="00305327" w:rsidRPr="00A96175">
        <w:rPr>
          <w:rFonts w:cstheme="minorHAnsi"/>
          <w:sz w:val="20"/>
          <w:szCs w:val="20"/>
        </w:rPr>
        <w:t xml:space="preserve"> (-os)</w:t>
      </w:r>
      <w:r w:rsidR="007E7C72" w:rsidRPr="00A96175">
        <w:rPr>
          <w:rFonts w:cstheme="minorHAnsi"/>
          <w:sz w:val="20"/>
          <w:szCs w:val="20"/>
        </w:rPr>
        <w:t xml:space="preserve"> </w:t>
      </w:r>
      <w:r w:rsidR="00305327" w:rsidRPr="00A96175">
        <w:rPr>
          <w:rFonts w:cstheme="minorHAnsi"/>
          <w:sz w:val="20"/>
          <w:szCs w:val="20"/>
        </w:rPr>
        <w:t>ir (</w:t>
      </w:r>
      <w:r w:rsidR="007E7C72" w:rsidRPr="00A96175">
        <w:rPr>
          <w:rFonts w:cstheme="minorHAnsi"/>
          <w:sz w:val="20"/>
          <w:szCs w:val="20"/>
        </w:rPr>
        <w:t>ar</w:t>
      </w:r>
      <w:r w:rsidR="00305327" w:rsidRPr="00A96175">
        <w:rPr>
          <w:rFonts w:cstheme="minorHAnsi"/>
          <w:sz w:val="20"/>
          <w:szCs w:val="20"/>
        </w:rPr>
        <w:t>)</w:t>
      </w:r>
      <w:r w:rsidR="007E7C72" w:rsidRPr="00A96175">
        <w:rPr>
          <w:rFonts w:cstheme="minorHAnsi"/>
          <w:sz w:val="20"/>
          <w:szCs w:val="20"/>
        </w:rPr>
        <w:t xml:space="preserve"> detalė</w:t>
      </w:r>
      <w:r w:rsidR="00305327" w:rsidRPr="00A96175">
        <w:rPr>
          <w:rFonts w:cstheme="minorHAnsi"/>
          <w:sz w:val="20"/>
          <w:szCs w:val="20"/>
        </w:rPr>
        <w:t xml:space="preserve"> (-ės)</w:t>
      </w:r>
      <w:r w:rsidR="007E7C72" w:rsidRPr="00A96175">
        <w:rPr>
          <w:rFonts w:cstheme="minorHAnsi"/>
          <w:sz w:val="20"/>
          <w:szCs w:val="20"/>
        </w:rPr>
        <w:t>), atlyginama pagal sutarties vykdymo išlaidų atlyginimo kainodarą. Bendros išlaidos (už paslaug</w:t>
      </w:r>
      <w:r w:rsidR="008D5666" w:rsidRPr="00A96175">
        <w:rPr>
          <w:rFonts w:cstheme="minorHAnsi"/>
          <w:sz w:val="20"/>
          <w:szCs w:val="20"/>
        </w:rPr>
        <w:t>ą (-</w:t>
      </w:r>
      <w:r w:rsidR="007E7C72" w:rsidRPr="00A96175">
        <w:rPr>
          <w:rFonts w:cstheme="minorHAnsi"/>
          <w:sz w:val="20"/>
          <w:szCs w:val="20"/>
        </w:rPr>
        <w:t>as</w:t>
      </w:r>
      <w:r w:rsidR="008D5666" w:rsidRPr="00A96175">
        <w:rPr>
          <w:rFonts w:cstheme="minorHAnsi"/>
          <w:sz w:val="20"/>
          <w:szCs w:val="20"/>
        </w:rPr>
        <w:t>)</w:t>
      </w:r>
      <w:r w:rsidR="007E7C72" w:rsidRPr="00A96175">
        <w:rPr>
          <w:rFonts w:cstheme="minorHAnsi"/>
          <w:sz w:val="20"/>
          <w:szCs w:val="20"/>
        </w:rPr>
        <w:t xml:space="preserve"> ir prek</w:t>
      </w:r>
      <w:r w:rsidR="008D5666" w:rsidRPr="00A96175">
        <w:rPr>
          <w:rFonts w:cstheme="minorHAnsi"/>
          <w:sz w:val="20"/>
          <w:szCs w:val="20"/>
        </w:rPr>
        <w:t>ę (-</w:t>
      </w:r>
      <w:r w:rsidR="007E7C72" w:rsidRPr="00A96175">
        <w:rPr>
          <w:rFonts w:cstheme="minorHAnsi"/>
          <w:sz w:val="20"/>
          <w:szCs w:val="20"/>
        </w:rPr>
        <w:t>es)</w:t>
      </w:r>
      <w:r w:rsidR="008D5666" w:rsidRPr="00A96175">
        <w:rPr>
          <w:rFonts w:cstheme="minorHAnsi"/>
          <w:sz w:val="20"/>
          <w:szCs w:val="20"/>
        </w:rPr>
        <w:t>)</w:t>
      </w:r>
      <w:r w:rsidR="007E7C72" w:rsidRPr="00A96175">
        <w:rPr>
          <w:rFonts w:cstheme="minorHAnsi"/>
          <w:sz w:val="20"/>
          <w:szCs w:val="20"/>
        </w:rPr>
        <w:t xml:space="preserve"> negali viršyti kiekvienai pirkimo daliai nustatytos maksimalios Sutarties vertės</w:t>
      </w:r>
      <w:r w:rsidR="00EE6786" w:rsidRPr="00A96175">
        <w:rPr>
          <w:rFonts w:cstheme="minorHAnsi"/>
          <w:sz w:val="20"/>
          <w:szCs w:val="20"/>
        </w:rPr>
        <w:t>:</w:t>
      </w:r>
    </w:p>
    <w:p w14:paraId="6301504C" w14:textId="7BE85735" w:rsidR="002E62EE" w:rsidRPr="00360375" w:rsidRDefault="002E62EE" w:rsidP="00EE6786">
      <w:pPr>
        <w:spacing w:after="0" w:line="240" w:lineRule="auto"/>
        <w:ind w:left="284"/>
        <w:jc w:val="both"/>
        <w:rPr>
          <w:rFonts w:cstheme="minorHAnsi"/>
          <w:sz w:val="20"/>
          <w:szCs w:val="20"/>
        </w:rPr>
      </w:pPr>
      <w:r w:rsidRPr="00A96175">
        <w:rPr>
          <w:rFonts w:cstheme="minorHAnsi"/>
          <w:sz w:val="20"/>
          <w:szCs w:val="20"/>
        </w:rPr>
        <w:t xml:space="preserve">2.4.1. Pirma pirkimo dalis  – </w:t>
      </w:r>
      <w:r w:rsidR="00283761" w:rsidRPr="00360375">
        <w:rPr>
          <w:rFonts w:cstheme="minorHAnsi"/>
          <w:sz w:val="20"/>
          <w:szCs w:val="20"/>
        </w:rPr>
        <w:t>50</w:t>
      </w:r>
      <w:r w:rsidR="0062463B" w:rsidRPr="00360375">
        <w:rPr>
          <w:rFonts w:cstheme="minorHAnsi"/>
          <w:sz w:val="20"/>
          <w:szCs w:val="20"/>
        </w:rPr>
        <w:t>.000</w:t>
      </w:r>
      <w:r w:rsidRPr="00360375">
        <w:rPr>
          <w:rFonts w:cstheme="minorHAnsi"/>
          <w:sz w:val="20"/>
          <w:szCs w:val="20"/>
        </w:rPr>
        <w:t xml:space="preserve"> EUR be PVM</w:t>
      </w:r>
    </w:p>
    <w:p w14:paraId="4472529E" w14:textId="5C7746E8" w:rsidR="002E62EE" w:rsidRPr="00360375" w:rsidRDefault="002E62EE" w:rsidP="004F5EC8">
      <w:pPr>
        <w:spacing w:after="0" w:line="240" w:lineRule="auto"/>
        <w:ind w:left="284"/>
        <w:jc w:val="both"/>
        <w:rPr>
          <w:rFonts w:cstheme="minorHAnsi"/>
          <w:sz w:val="20"/>
          <w:szCs w:val="20"/>
        </w:rPr>
      </w:pPr>
      <w:r w:rsidRPr="00360375">
        <w:rPr>
          <w:rFonts w:cstheme="minorHAnsi"/>
          <w:sz w:val="20"/>
          <w:szCs w:val="20"/>
        </w:rPr>
        <w:t xml:space="preserve">2.4.2. Antra pirkimo dalis  – </w:t>
      </w:r>
      <w:r w:rsidR="00283761" w:rsidRPr="00360375">
        <w:rPr>
          <w:rFonts w:cstheme="minorHAnsi"/>
          <w:sz w:val="20"/>
          <w:szCs w:val="20"/>
        </w:rPr>
        <w:t>70</w:t>
      </w:r>
      <w:r w:rsidR="0062463B" w:rsidRPr="00360375">
        <w:rPr>
          <w:rFonts w:cstheme="minorHAnsi"/>
          <w:sz w:val="20"/>
          <w:szCs w:val="20"/>
        </w:rPr>
        <w:t>.000</w:t>
      </w:r>
      <w:r w:rsidRPr="00360375">
        <w:rPr>
          <w:rFonts w:cstheme="minorHAnsi"/>
          <w:sz w:val="20"/>
          <w:szCs w:val="20"/>
        </w:rPr>
        <w:t xml:space="preserve"> EUR be PVM</w:t>
      </w:r>
    </w:p>
    <w:p w14:paraId="6FF15BDD" w14:textId="27CE5828" w:rsidR="00A829EA" w:rsidRPr="00A96175" w:rsidRDefault="002E62EE" w:rsidP="004F5EC8">
      <w:pPr>
        <w:spacing w:after="0" w:line="240" w:lineRule="auto"/>
        <w:ind w:left="284"/>
        <w:jc w:val="both"/>
        <w:rPr>
          <w:rFonts w:cstheme="minorHAnsi"/>
          <w:sz w:val="20"/>
          <w:szCs w:val="20"/>
        </w:rPr>
      </w:pPr>
      <w:r w:rsidRPr="00360375">
        <w:rPr>
          <w:rFonts w:cstheme="minorHAnsi"/>
          <w:sz w:val="20"/>
          <w:szCs w:val="20"/>
        </w:rPr>
        <w:t xml:space="preserve">2.4.3. Trečia pirkimo dalis  – </w:t>
      </w:r>
      <w:r w:rsidR="00283761" w:rsidRPr="00360375">
        <w:rPr>
          <w:rFonts w:cstheme="minorHAnsi"/>
          <w:sz w:val="20"/>
          <w:szCs w:val="20"/>
        </w:rPr>
        <w:t>90</w:t>
      </w:r>
      <w:r w:rsidR="0062463B" w:rsidRPr="00360375">
        <w:rPr>
          <w:rFonts w:cstheme="minorHAnsi"/>
          <w:sz w:val="20"/>
          <w:szCs w:val="20"/>
        </w:rPr>
        <w:t>.000</w:t>
      </w:r>
      <w:r w:rsidRPr="00360375">
        <w:rPr>
          <w:rFonts w:cstheme="minorHAnsi"/>
          <w:sz w:val="20"/>
          <w:szCs w:val="20"/>
        </w:rPr>
        <w:t xml:space="preserve"> EUR be PVM</w:t>
      </w:r>
    </w:p>
    <w:p w14:paraId="6C2C4523" w14:textId="77777777" w:rsidR="00FF622E" w:rsidRPr="00A96175" w:rsidRDefault="00FF622E" w:rsidP="004F5EC8">
      <w:pPr>
        <w:spacing w:after="0" w:line="240" w:lineRule="auto"/>
        <w:rPr>
          <w:rFonts w:cstheme="minorHAnsi"/>
          <w:sz w:val="20"/>
          <w:szCs w:val="20"/>
        </w:rPr>
      </w:pPr>
    </w:p>
    <w:p w14:paraId="3EFCB904" w14:textId="0C3E9C3F" w:rsidR="00FF622E" w:rsidRPr="00A96175" w:rsidRDefault="0012573F" w:rsidP="004F5EC8">
      <w:pPr>
        <w:spacing w:after="0" w:line="240" w:lineRule="auto"/>
        <w:jc w:val="both"/>
        <w:rPr>
          <w:rFonts w:cstheme="minorHAnsi"/>
          <w:sz w:val="20"/>
          <w:szCs w:val="20"/>
        </w:rPr>
      </w:pPr>
      <w:r w:rsidRPr="00A96175">
        <w:rPr>
          <w:rFonts w:cstheme="minorHAnsi"/>
          <w:sz w:val="20"/>
          <w:szCs w:val="20"/>
        </w:rPr>
        <w:t>2.5. Esant poreikiui, Užsakovas turės teisę įsigyti ir Techninėje specifikacijoje nenurodytų, tačiau su pirkimo objektu susijusių paslaugų (toliau – Papildomos paslaugos), neviršijant 10 procentų Sutarties vertės. Už papildomas paslaugas bus apmokėta ne didesnėmis nei užsakymo dieną T</w:t>
      </w:r>
      <w:r w:rsidR="000877D8" w:rsidRPr="00A96175">
        <w:rPr>
          <w:rFonts w:cstheme="minorHAnsi"/>
          <w:sz w:val="20"/>
          <w:szCs w:val="20"/>
        </w:rPr>
        <w:t>ie</w:t>
      </w:r>
      <w:r w:rsidRPr="00A96175">
        <w:rPr>
          <w:rFonts w:cstheme="minorHAnsi"/>
          <w:sz w:val="20"/>
          <w:szCs w:val="20"/>
        </w:rPr>
        <w:t>kėjo prekybos vietoje ar interneto svetainėje nurodytomis galiojančiomis šių Paslaugų kainomis arba, jei tokios kainos neskelbiamos, T</w:t>
      </w:r>
      <w:r w:rsidR="000877D8" w:rsidRPr="00A96175">
        <w:rPr>
          <w:rFonts w:cstheme="minorHAnsi"/>
          <w:sz w:val="20"/>
          <w:szCs w:val="20"/>
        </w:rPr>
        <w:t>ie</w:t>
      </w:r>
      <w:r w:rsidRPr="00A96175">
        <w:rPr>
          <w:rFonts w:cstheme="minorHAnsi"/>
          <w:sz w:val="20"/>
          <w:szCs w:val="20"/>
        </w:rPr>
        <w:t>kėjo pasiūlytomis, konkurencingomis ir rinką atitinkančiomis kainomis.</w:t>
      </w:r>
    </w:p>
    <w:p w14:paraId="10C2DFEC" w14:textId="77777777" w:rsidR="0012573F" w:rsidRPr="00A96175" w:rsidRDefault="0012573F" w:rsidP="00FF622E">
      <w:pPr>
        <w:spacing w:after="0"/>
        <w:rPr>
          <w:rFonts w:cstheme="minorHAnsi"/>
          <w:sz w:val="20"/>
          <w:szCs w:val="20"/>
        </w:rPr>
      </w:pPr>
    </w:p>
    <w:p w14:paraId="4D995682" w14:textId="11FA211F" w:rsidR="00AD4C6B" w:rsidRPr="00A96175" w:rsidRDefault="00425118" w:rsidP="006A3A40">
      <w:pPr>
        <w:spacing w:after="0"/>
        <w:rPr>
          <w:rFonts w:cstheme="minorHAnsi"/>
          <w:sz w:val="20"/>
          <w:szCs w:val="20"/>
        </w:rPr>
      </w:pPr>
      <w:r w:rsidRPr="00A96175">
        <w:rPr>
          <w:rFonts w:cstheme="minorHAnsi"/>
          <w:sz w:val="20"/>
          <w:szCs w:val="20"/>
        </w:rPr>
        <w:t>2.6. Paslaugų teikimo vieta:</w:t>
      </w:r>
      <w:r w:rsidR="002C7F1B" w:rsidRPr="00A96175">
        <w:rPr>
          <w:rFonts w:cstheme="minorHAnsi"/>
          <w:sz w:val="20"/>
          <w:szCs w:val="20"/>
        </w:rPr>
        <w:t xml:space="preserve"> </w:t>
      </w:r>
    </w:p>
    <w:tbl>
      <w:tblPr>
        <w:tblStyle w:val="Lentelstinklelis"/>
        <w:tblW w:w="0" w:type="auto"/>
        <w:tblLook w:val="04A0" w:firstRow="1" w:lastRow="0" w:firstColumn="1" w:lastColumn="0" w:noHBand="0" w:noVBand="1"/>
      </w:tblPr>
      <w:tblGrid>
        <w:gridCol w:w="988"/>
        <w:gridCol w:w="4240"/>
        <w:gridCol w:w="2614"/>
        <w:gridCol w:w="2614"/>
      </w:tblGrid>
      <w:tr w:rsidR="00CC74F9" w:rsidRPr="00A96175" w14:paraId="697A04A4" w14:textId="77777777" w:rsidTr="00FE3587">
        <w:trPr>
          <w:trHeight w:val="536"/>
        </w:trPr>
        <w:tc>
          <w:tcPr>
            <w:tcW w:w="988" w:type="dxa"/>
            <w:vAlign w:val="center"/>
          </w:tcPr>
          <w:p w14:paraId="3EBB0904" w14:textId="119F8988" w:rsidR="00CC74F9" w:rsidRPr="00A96175" w:rsidRDefault="00CC74F9" w:rsidP="008574EB">
            <w:pPr>
              <w:spacing w:after="0"/>
              <w:jc w:val="center"/>
              <w:rPr>
                <w:rFonts w:cstheme="minorHAnsi"/>
                <w:sz w:val="20"/>
                <w:szCs w:val="20"/>
              </w:rPr>
            </w:pPr>
            <w:r w:rsidRPr="00A96175">
              <w:rPr>
                <w:rFonts w:cstheme="minorHAnsi"/>
                <w:b/>
                <w:bCs/>
                <w:color w:val="000000"/>
                <w:sz w:val="20"/>
                <w:szCs w:val="20"/>
              </w:rPr>
              <w:t>Pirkimo dalies numeris</w:t>
            </w:r>
          </w:p>
        </w:tc>
        <w:tc>
          <w:tcPr>
            <w:tcW w:w="4240" w:type="dxa"/>
            <w:vAlign w:val="center"/>
          </w:tcPr>
          <w:p w14:paraId="2855A364" w14:textId="306BE32D" w:rsidR="00CC74F9" w:rsidRPr="00A96175" w:rsidRDefault="00CC74F9" w:rsidP="008574EB">
            <w:pPr>
              <w:spacing w:after="0"/>
              <w:rPr>
                <w:rFonts w:cstheme="minorHAnsi"/>
                <w:sz w:val="20"/>
                <w:szCs w:val="20"/>
              </w:rPr>
            </w:pPr>
            <w:r w:rsidRPr="00A96175">
              <w:rPr>
                <w:rFonts w:cstheme="minorHAnsi"/>
                <w:b/>
                <w:bCs/>
                <w:color w:val="000000"/>
                <w:sz w:val="20"/>
                <w:szCs w:val="20"/>
              </w:rPr>
              <w:t>Pirkimo pavadinimas</w:t>
            </w:r>
          </w:p>
        </w:tc>
        <w:tc>
          <w:tcPr>
            <w:tcW w:w="2614" w:type="dxa"/>
            <w:vAlign w:val="center"/>
          </w:tcPr>
          <w:p w14:paraId="7869EAFF" w14:textId="35F6F4BD" w:rsidR="00CC74F9" w:rsidRPr="00A96175" w:rsidRDefault="00CC74F9" w:rsidP="008574EB">
            <w:pPr>
              <w:spacing w:after="0"/>
              <w:jc w:val="center"/>
              <w:rPr>
                <w:rFonts w:cstheme="minorHAnsi"/>
                <w:sz w:val="20"/>
                <w:szCs w:val="20"/>
              </w:rPr>
            </w:pPr>
            <w:r w:rsidRPr="00A96175">
              <w:rPr>
                <w:rFonts w:cstheme="minorHAnsi"/>
                <w:b/>
                <w:bCs/>
                <w:color w:val="000000"/>
                <w:sz w:val="20"/>
                <w:szCs w:val="20"/>
              </w:rPr>
              <w:t>Užsakovo adresas</w:t>
            </w:r>
          </w:p>
        </w:tc>
        <w:tc>
          <w:tcPr>
            <w:tcW w:w="2614" w:type="dxa"/>
          </w:tcPr>
          <w:p w14:paraId="12693745" w14:textId="026C731E" w:rsidR="00CC74F9" w:rsidRPr="00A96175" w:rsidRDefault="00CC74F9" w:rsidP="008574EB">
            <w:pPr>
              <w:spacing w:after="0"/>
              <w:jc w:val="center"/>
              <w:rPr>
                <w:rFonts w:cstheme="minorHAnsi"/>
                <w:sz w:val="20"/>
                <w:szCs w:val="20"/>
              </w:rPr>
            </w:pPr>
            <w:r w:rsidRPr="00A96175">
              <w:rPr>
                <w:rFonts w:cstheme="minorHAnsi"/>
                <w:b/>
                <w:bCs/>
                <w:sz w:val="20"/>
                <w:szCs w:val="20"/>
              </w:rPr>
              <w:t>Maksimalus atstumas nuo Užsakovo iki T</w:t>
            </w:r>
            <w:r w:rsidR="000877D8" w:rsidRPr="00A96175">
              <w:rPr>
                <w:rFonts w:cstheme="minorHAnsi"/>
                <w:b/>
                <w:bCs/>
                <w:sz w:val="20"/>
                <w:szCs w:val="20"/>
              </w:rPr>
              <w:t>ie</w:t>
            </w:r>
            <w:r w:rsidRPr="00A96175">
              <w:rPr>
                <w:rFonts w:cstheme="minorHAnsi"/>
                <w:b/>
                <w:bCs/>
                <w:sz w:val="20"/>
                <w:szCs w:val="20"/>
              </w:rPr>
              <w:t>kėjo, km</w:t>
            </w:r>
          </w:p>
        </w:tc>
      </w:tr>
      <w:tr w:rsidR="00B82502" w:rsidRPr="00A96175" w14:paraId="4A1407D0" w14:textId="77777777" w:rsidTr="00FE3587">
        <w:trPr>
          <w:trHeight w:val="268"/>
        </w:trPr>
        <w:tc>
          <w:tcPr>
            <w:tcW w:w="988" w:type="dxa"/>
          </w:tcPr>
          <w:p w14:paraId="0910F8B9" w14:textId="4A41CA9F" w:rsidR="00B82502" w:rsidRPr="00A96175" w:rsidRDefault="00B82502" w:rsidP="008574EB">
            <w:pPr>
              <w:spacing w:after="0"/>
              <w:jc w:val="center"/>
              <w:rPr>
                <w:rFonts w:cstheme="minorHAnsi"/>
                <w:sz w:val="20"/>
                <w:szCs w:val="20"/>
              </w:rPr>
            </w:pPr>
            <w:r w:rsidRPr="00A96175">
              <w:rPr>
                <w:rFonts w:cstheme="minorHAnsi"/>
                <w:sz w:val="20"/>
                <w:szCs w:val="20"/>
              </w:rPr>
              <w:t>1</w:t>
            </w:r>
          </w:p>
        </w:tc>
        <w:tc>
          <w:tcPr>
            <w:tcW w:w="4240" w:type="dxa"/>
          </w:tcPr>
          <w:p w14:paraId="6B228F52" w14:textId="63F4B24E" w:rsidR="00B82502" w:rsidRPr="00A96175" w:rsidRDefault="00D81470" w:rsidP="008574EB">
            <w:pPr>
              <w:spacing w:after="0"/>
              <w:rPr>
                <w:rFonts w:cstheme="minorHAnsi"/>
                <w:sz w:val="20"/>
                <w:szCs w:val="20"/>
              </w:rPr>
            </w:pPr>
            <w:r w:rsidRPr="00A96175">
              <w:rPr>
                <w:rFonts w:cstheme="minorHAnsi"/>
                <w:sz w:val="20"/>
                <w:szCs w:val="20"/>
              </w:rPr>
              <w:t>Automobilių remonto ir priežiūros paslaugos</w:t>
            </w:r>
          </w:p>
        </w:tc>
        <w:tc>
          <w:tcPr>
            <w:tcW w:w="2614" w:type="dxa"/>
            <w:vMerge w:val="restart"/>
          </w:tcPr>
          <w:p w14:paraId="27E12CE2" w14:textId="6FDF35DC" w:rsidR="00B82502" w:rsidRPr="00A96175" w:rsidRDefault="004C5878" w:rsidP="008574EB">
            <w:pPr>
              <w:spacing w:after="0"/>
              <w:jc w:val="center"/>
              <w:rPr>
                <w:rFonts w:cstheme="minorHAnsi"/>
                <w:sz w:val="20"/>
                <w:szCs w:val="20"/>
              </w:rPr>
            </w:pPr>
            <w:r w:rsidRPr="00A96175">
              <w:rPr>
                <w:rFonts w:cstheme="minorHAnsi"/>
                <w:sz w:val="20"/>
                <w:szCs w:val="20"/>
              </w:rPr>
              <w:t>Rašės g. 4, 28197 Utena</w:t>
            </w:r>
          </w:p>
        </w:tc>
        <w:tc>
          <w:tcPr>
            <w:tcW w:w="2614" w:type="dxa"/>
          </w:tcPr>
          <w:p w14:paraId="0483A9C1" w14:textId="5FBBC672" w:rsidR="00B82502" w:rsidRPr="00A96175" w:rsidRDefault="006D56AE" w:rsidP="008574EB">
            <w:pPr>
              <w:spacing w:after="0"/>
              <w:jc w:val="center"/>
              <w:rPr>
                <w:rFonts w:cstheme="minorHAnsi"/>
                <w:sz w:val="20"/>
                <w:szCs w:val="20"/>
              </w:rPr>
            </w:pPr>
            <w:r w:rsidRPr="00A96175">
              <w:rPr>
                <w:rFonts w:cstheme="minorHAnsi"/>
                <w:sz w:val="20"/>
                <w:szCs w:val="20"/>
              </w:rPr>
              <w:t>40</w:t>
            </w:r>
          </w:p>
        </w:tc>
      </w:tr>
      <w:tr w:rsidR="00B82502" w:rsidRPr="00A96175" w14:paraId="441255C6" w14:textId="77777777" w:rsidTr="00FE3587">
        <w:tc>
          <w:tcPr>
            <w:tcW w:w="988" w:type="dxa"/>
          </w:tcPr>
          <w:p w14:paraId="7D7C80F6" w14:textId="59071F69" w:rsidR="00B82502" w:rsidRPr="00A96175" w:rsidRDefault="00B82502" w:rsidP="008574EB">
            <w:pPr>
              <w:spacing w:after="0"/>
              <w:jc w:val="center"/>
              <w:rPr>
                <w:rFonts w:cstheme="minorHAnsi"/>
                <w:sz w:val="20"/>
                <w:szCs w:val="20"/>
              </w:rPr>
            </w:pPr>
            <w:r w:rsidRPr="00A96175">
              <w:rPr>
                <w:rFonts w:cstheme="minorHAnsi"/>
                <w:sz w:val="20"/>
                <w:szCs w:val="20"/>
              </w:rPr>
              <w:t>2</w:t>
            </w:r>
          </w:p>
        </w:tc>
        <w:tc>
          <w:tcPr>
            <w:tcW w:w="4240" w:type="dxa"/>
          </w:tcPr>
          <w:p w14:paraId="2C6C6BBC" w14:textId="364A9FD1" w:rsidR="00B82502" w:rsidRPr="00A96175" w:rsidRDefault="00D81470" w:rsidP="008574EB">
            <w:pPr>
              <w:spacing w:after="0"/>
              <w:rPr>
                <w:rFonts w:cstheme="minorHAnsi"/>
                <w:sz w:val="20"/>
                <w:szCs w:val="20"/>
              </w:rPr>
            </w:pPr>
            <w:r w:rsidRPr="00A96175">
              <w:rPr>
                <w:rFonts w:cstheme="minorHAnsi"/>
                <w:sz w:val="20"/>
                <w:szCs w:val="20"/>
              </w:rPr>
              <w:t xml:space="preserve">Sunkvežimių remonto </w:t>
            </w:r>
            <w:r w:rsidR="00B705B5" w:rsidRPr="00A96175">
              <w:rPr>
                <w:rFonts w:cstheme="minorHAnsi"/>
                <w:sz w:val="20"/>
                <w:szCs w:val="20"/>
              </w:rPr>
              <w:t xml:space="preserve">ir priežiūros </w:t>
            </w:r>
            <w:r w:rsidRPr="00A96175">
              <w:rPr>
                <w:rFonts w:cstheme="minorHAnsi"/>
                <w:sz w:val="20"/>
                <w:szCs w:val="20"/>
              </w:rPr>
              <w:t>paslaugos</w:t>
            </w:r>
          </w:p>
        </w:tc>
        <w:tc>
          <w:tcPr>
            <w:tcW w:w="2614" w:type="dxa"/>
            <w:vMerge/>
          </w:tcPr>
          <w:p w14:paraId="566DC344" w14:textId="77777777" w:rsidR="00B82502" w:rsidRPr="00A96175" w:rsidRDefault="00B82502" w:rsidP="008574EB">
            <w:pPr>
              <w:spacing w:after="0"/>
              <w:jc w:val="center"/>
              <w:rPr>
                <w:rFonts w:cstheme="minorHAnsi"/>
                <w:sz w:val="20"/>
                <w:szCs w:val="20"/>
              </w:rPr>
            </w:pPr>
          </w:p>
        </w:tc>
        <w:tc>
          <w:tcPr>
            <w:tcW w:w="2614" w:type="dxa"/>
          </w:tcPr>
          <w:p w14:paraId="4BE8FBD7" w14:textId="5591DAE2" w:rsidR="00B82502" w:rsidRPr="00A96175" w:rsidRDefault="006D56AE" w:rsidP="008574EB">
            <w:pPr>
              <w:spacing w:after="0"/>
              <w:jc w:val="center"/>
              <w:rPr>
                <w:rFonts w:cstheme="minorHAnsi"/>
                <w:sz w:val="20"/>
                <w:szCs w:val="20"/>
              </w:rPr>
            </w:pPr>
            <w:r w:rsidRPr="00A96175">
              <w:rPr>
                <w:rFonts w:cstheme="minorHAnsi"/>
                <w:sz w:val="20"/>
                <w:szCs w:val="20"/>
              </w:rPr>
              <w:t>40</w:t>
            </w:r>
          </w:p>
        </w:tc>
      </w:tr>
      <w:tr w:rsidR="00B82502" w:rsidRPr="00A96175" w14:paraId="7F7C7508" w14:textId="77777777" w:rsidTr="00FE3587">
        <w:tc>
          <w:tcPr>
            <w:tcW w:w="988" w:type="dxa"/>
          </w:tcPr>
          <w:p w14:paraId="0E7171A3" w14:textId="014CDD55" w:rsidR="00B82502" w:rsidRPr="00A96175" w:rsidRDefault="00B82502" w:rsidP="008574EB">
            <w:pPr>
              <w:spacing w:after="0"/>
              <w:jc w:val="center"/>
              <w:rPr>
                <w:rFonts w:cstheme="minorHAnsi"/>
                <w:sz w:val="20"/>
                <w:szCs w:val="20"/>
              </w:rPr>
            </w:pPr>
            <w:r w:rsidRPr="00A96175">
              <w:rPr>
                <w:rFonts w:cstheme="minorHAnsi"/>
                <w:sz w:val="20"/>
                <w:szCs w:val="20"/>
              </w:rPr>
              <w:t>3</w:t>
            </w:r>
          </w:p>
        </w:tc>
        <w:tc>
          <w:tcPr>
            <w:tcW w:w="4240" w:type="dxa"/>
          </w:tcPr>
          <w:p w14:paraId="3121327D" w14:textId="75BE3735" w:rsidR="00D81470" w:rsidRPr="00A96175" w:rsidRDefault="00D81470" w:rsidP="008574EB">
            <w:pPr>
              <w:spacing w:after="0"/>
              <w:rPr>
                <w:rFonts w:cstheme="minorHAnsi"/>
                <w:sz w:val="20"/>
                <w:szCs w:val="20"/>
              </w:rPr>
            </w:pPr>
            <w:r w:rsidRPr="00A96175">
              <w:rPr>
                <w:rFonts w:cstheme="minorHAnsi"/>
                <w:sz w:val="20"/>
                <w:szCs w:val="20"/>
              </w:rPr>
              <w:t>Transporto priemonių ir su jomis susijusių įrenginių remonto, priežiūros ir kitos paslaugos</w:t>
            </w:r>
          </w:p>
        </w:tc>
        <w:tc>
          <w:tcPr>
            <w:tcW w:w="2614" w:type="dxa"/>
            <w:vMerge/>
          </w:tcPr>
          <w:p w14:paraId="619AA8B2" w14:textId="77777777" w:rsidR="00B82502" w:rsidRPr="00A96175" w:rsidRDefault="00B82502" w:rsidP="008574EB">
            <w:pPr>
              <w:spacing w:after="0"/>
              <w:jc w:val="center"/>
              <w:rPr>
                <w:rFonts w:cstheme="minorHAnsi"/>
                <w:sz w:val="20"/>
                <w:szCs w:val="20"/>
              </w:rPr>
            </w:pPr>
          </w:p>
        </w:tc>
        <w:tc>
          <w:tcPr>
            <w:tcW w:w="2614" w:type="dxa"/>
          </w:tcPr>
          <w:p w14:paraId="054692DA" w14:textId="0B53E41E" w:rsidR="00B82502" w:rsidRPr="00A96175" w:rsidRDefault="006D56AE" w:rsidP="008574EB">
            <w:pPr>
              <w:spacing w:after="0"/>
              <w:jc w:val="center"/>
              <w:rPr>
                <w:rFonts w:cstheme="minorHAnsi"/>
                <w:sz w:val="20"/>
                <w:szCs w:val="20"/>
              </w:rPr>
            </w:pPr>
            <w:r w:rsidRPr="00A96175">
              <w:rPr>
                <w:rFonts w:cstheme="minorHAnsi"/>
                <w:sz w:val="20"/>
                <w:szCs w:val="20"/>
              </w:rPr>
              <w:t>40</w:t>
            </w:r>
          </w:p>
        </w:tc>
      </w:tr>
    </w:tbl>
    <w:p w14:paraId="5B8B6ABC" w14:textId="77777777" w:rsidR="00AD4C6B" w:rsidRPr="00A96175" w:rsidRDefault="00AD4C6B" w:rsidP="00AD4C6B">
      <w:pPr>
        <w:rPr>
          <w:rFonts w:cstheme="minorHAnsi"/>
          <w:sz w:val="20"/>
          <w:szCs w:val="20"/>
        </w:rPr>
      </w:pPr>
    </w:p>
    <w:p w14:paraId="537D3BD9" w14:textId="021F9EA7" w:rsidR="007D0B8A" w:rsidRPr="00A96175" w:rsidRDefault="009B34CA" w:rsidP="004F5EC8">
      <w:pPr>
        <w:spacing w:after="0" w:line="240" w:lineRule="auto"/>
        <w:jc w:val="both"/>
        <w:rPr>
          <w:rFonts w:cstheme="minorHAnsi"/>
          <w:sz w:val="20"/>
          <w:szCs w:val="20"/>
        </w:rPr>
      </w:pPr>
      <w:r w:rsidRPr="00A96175">
        <w:rPr>
          <w:rFonts w:cstheme="minorHAnsi"/>
          <w:sz w:val="20"/>
          <w:szCs w:val="20"/>
        </w:rPr>
        <w:t>2.7. Tiekėjas arba ūkio subjektas, su kuriuo Tiekėjas turi sudaręs sutartį, privalo turėti serviso techninę remonto bazę, tos pirkimo dalies, kur teikia pasiūlymą nurodytame mieste ar rajone (pateikti serviso bazės adresą ir kontaktin</w:t>
      </w:r>
      <w:r w:rsidR="005724F8" w:rsidRPr="00A96175">
        <w:rPr>
          <w:rFonts w:cstheme="minorHAnsi"/>
          <w:sz w:val="20"/>
          <w:szCs w:val="20"/>
        </w:rPr>
        <w:t>ę informaciją</w:t>
      </w:r>
      <w:r w:rsidRPr="00A96175">
        <w:rPr>
          <w:rFonts w:cstheme="minorHAnsi"/>
          <w:sz w:val="20"/>
          <w:szCs w:val="20"/>
        </w:rPr>
        <w:t>).</w:t>
      </w:r>
    </w:p>
    <w:p w14:paraId="7B8F3A5E" w14:textId="709D99AD" w:rsidR="009B34CA" w:rsidRPr="00A96175" w:rsidRDefault="00A0385C" w:rsidP="004F5EC8">
      <w:pPr>
        <w:spacing w:after="0" w:line="240" w:lineRule="auto"/>
        <w:jc w:val="both"/>
        <w:rPr>
          <w:rFonts w:cstheme="minorHAnsi"/>
          <w:sz w:val="20"/>
          <w:szCs w:val="20"/>
        </w:rPr>
      </w:pPr>
      <w:r w:rsidRPr="00A96175">
        <w:rPr>
          <w:rFonts w:cstheme="minorHAnsi"/>
          <w:sz w:val="20"/>
          <w:szCs w:val="20"/>
        </w:rPr>
        <w:t>2.8. Tiekėjas įsipareigoja bandyti suremontuoti sugedus</w:t>
      </w:r>
      <w:r w:rsidR="00E363CF" w:rsidRPr="00A96175">
        <w:rPr>
          <w:rFonts w:cstheme="minorHAnsi"/>
          <w:sz w:val="20"/>
          <w:szCs w:val="20"/>
        </w:rPr>
        <w:t xml:space="preserve">ią </w:t>
      </w:r>
      <w:bookmarkStart w:id="6" w:name="_Hlk208493886"/>
      <w:r w:rsidR="000074C2" w:rsidRPr="00A96175">
        <w:rPr>
          <w:rFonts w:cstheme="minorHAnsi"/>
          <w:sz w:val="20"/>
          <w:szCs w:val="20"/>
        </w:rPr>
        <w:t>t</w:t>
      </w:r>
      <w:r w:rsidR="00E363CF" w:rsidRPr="00A96175">
        <w:rPr>
          <w:rFonts w:cstheme="minorHAnsi"/>
          <w:sz w:val="20"/>
          <w:szCs w:val="20"/>
        </w:rPr>
        <w:t xml:space="preserve">ransporto priemonę </w:t>
      </w:r>
      <w:r w:rsidR="005E25FA" w:rsidRPr="00A96175">
        <w:rPr>
          <w:rFonts w:cstheme="minorHAnsi"/>
          <w:sz w:val="20"/>
          <w:szCs w:val="20"/>
        </w:rPr>
        <w:t>ar su jomis susijusį</w:t>
      </w:r>
      <w:r w:rsidRPr="00A96175">
        <w:rPr>
          <w:rFonts w:cstheme="minorHAnsi"/>
          <w:sz w:val="20"/>
          <w:szCs w:val="20"/>
        </w:rPr>
        <w:t xml:space="preserve"> </w:t>
      </w:r>
      <w:r w:rsidR="005E25FA" w:rsidRPr="00A96175">
        <w:rPr>
          <w:rFonts w:cstheme="minorHAnsi"/>
          <w:sz w:val="20"/>
          <w:szCs w:val="20"/>
        </w:rPr>
        <w:t>į</w:t>
      </w:r>
      <w:r w:rsidRPr="00A96175">
        <w:rPr>
          <w:rFonts w:cstheme="minorHAnsi"/>
          <w:sz w:val="20"/>
          <w:szCs w:val="20"/>
        </w:rPr>
        <w:t>renginį</w:t>
      </w:r>
      <w:bookmarkEnd w:id="6"/>
      <w:r w:rsidRPr="00A96175">
        <w:rPr>
          <w:rFonts w:cstheme="minorHAnsi"/>
          <w:sz w:val="20"/>
          <w:szCs w:val="20"/>
        </w:rPr>
        <w:t xml:space="preserve">, ir tik nepavykus suremontuoti, inicijuoti </w:t>
      </w:r>
      <w:r w:rsidR="002D32A6" w:rsidRPr="00A96175">
        <w:rPr>
          <w:rFonts w:cstheme="minorHAnsi"/>
          <w:sz w:val="20"/>
          <w:szCs w:val="20"/>
        </w:rPr>
        <w:t>medžiagos (-ų) ir (ar)</w:t>
      </w:r>
      <w:r w:rsidRPr="00A96175">
        <w:rPr>
          <w:rFonts w:cstheme="minorHAnsi"/>
          <w:sz w:val="20"/>
          <w:szCs w:val="20"/>
        </w:rPr>
        <w:t xml:space="preserve"> detal</w:t>
      </w:r>
      <w:r w:rsidR="002D32A6" w:rsidRPr="00A96175">
        <w:rPr>
          <w:rFonts w:cstheme="minorHAnsi"/>
          <w:sz w:val="20"/>
          <w:szCs w:val="20"/>
        </w:rPr>
        <w:t>ės (-</w:t>
      </w:r>
      <w:r w:rsidRPr="00A96175">
        <w:rPr>
          <w:rFonts w:cstheme="minorHAnsi"/>
          <w:sz w:val="20"/>
          <w:szCs w:val="20"/>
        </w:rPr>
        <w:t>ių</w:t>
      </w:r>
      <w:r w:rsidR="002D32A6" w:rsidRPr="00A96175">
        <w:rPr>
          <w:rFonts w:cstheme="minorHAnsi"/>
          <w:sz w:val="20"/>
          <w:szCs w:val="20"/>
        </w:rPr>
        <w:t>)</w:t>
      </w:r>
      <w:r w:rsidRPr="00A96175">
        <w:rPr>
          <w:rFonts w:cstheme="minorHAnsi"/>
          <w:sz w:val="20"/>
          <w:szCs w:val="20"/>
        </w:rPr>
        <w:t xml:space="preserve"> įsigijimą.</w:t>
      </w:r>
    </w:p>
    <w:p w14:paraId="0D3109F4" w14:textId="732DD17A" w:rsidR="00A0385C" w:rsidRPr="00A96175" w:rsidRDefault="006D5D10" w:rsidP="004F5EC8">
      <w:pPr>
        <w:spacing w:after="0" w:line="240" w:lineRule="auto"/>
        <w:jc w:val="both"/>
        <w:rPr>
          <w:rFonts w:cstheme="minorHAnsi"/>
          <w:sz w:val="20"/>
          <w:szCs w:val="20"/>
        </w:rPr>
      </w:pPr>
      <w:r w:rsidRPr="00A96175">
        <w:rPr>
          <w:rFonts w:cstheme="minorHAnsi"/>
          <w:sz w:val="20"/>
          <w:szCs w:val="20"/>
        </w:rPr>
        <w:t xml:space="preserve">2.9. Visos </w:t>
      </w:r>
      <w:r w:rsidR="00157EA9" w:rsidRPr="00A96175">
        <w:rPr>
          <w:rFonts w:cstheme="minorHAnsi"/>
          <w:sz w:val="20"/>
          <w:szCs w:val="20"/>
        </w:rPr>
        <w:t>P</w:t>
      </w:r>
      <w:r w:rsidRPr="00A96175">
        <w:rPr>
          <w:rFonts w:cstheme="minorHAnsi"/>
          <w:sz w:val="20"/>
          <w:szCs w:val="20"/>
        </w:rPr>
        <w:t>aslaugos turi būti atliekamos laiku, kokybiškai. Suteiktų Paslaugų kokybę kontroliuoja Užsakovo ir Tiekėjo paskirti atsakingi darbuotojai.</w:t>
      </w:r>
    </w:p>
    <w:p w14:paraId="55652299" w14:textId="5A43785D" w:rsidR="006D5D10" w:rsidRPr="00A96175" w:rsidRDefault="00585D79" w:rsidP="004F5EC8">
      <w:pPr>
        <w:spacing w:after="0" w:line="240" w:lineRule="auto"/>
        <w:jc w:val="both"/>
        <w:rPr>
          <w:rFonts w:cstheme="minorHAnsi"/>
          <w:sz w:val="20"/>
          <w:szCs w:val="20"/>
        </w:rPr>
      </w:pPr>
      <w:r w:rsidRPr="00A96175">
        <w:rPr>
          <w:rFonts w:cstheme="minorHAnsi"/>
          <w:sz w:val="20"/>
          <w:szCs w:val="20"/>
        </w:rPr>
        <w:t>2.10. Paslaugas, priklausomai nuo transporto priemonės tipo, markės ir remonto pobūdžio, Tiekėjas privalo teikti vadovaudamasis gamyklinėmis transporto priemonių remonto instrukcijomis ir</w:t>
      </w:r>
      <w:r w:rsidR="00632FCF" w:rsidRPr="00A96175">
        <w:rPr>
          <w:rFonts w:cstheme="minorHAnsi"/>
          <w:sz w:val="20"/>
          <w:szCs w:val="20"/>
        </w:rPr>
        <w:t xml:space="preserve"> (ar) galiojančiu </w:t>
      </w:r>
      <w:r w:rsidRPr="00A96175">
        <w:rPr>
          <w:rFonts w:cstheme="minorHAnsi"/>
          <w:sz w:val="20"/>
          <w:szCs w:val="20"/>
        </w:rPr>
        <w:t xml:space="preserve"> LST 1438:2005 Automobiliai. Techninė priežiūra ir remontas standartu arba lygiaverčiais standartais.</w:t>
      </w:r>
    </w:p>
    <w:p w14:paraId="13FE51B2" w14:textId="3FED1323" w:rsidR="00001B4D" w:rsidRPr="00A96175" w:rsidRDefault="00001B4D" w:rsidP="004F5EC8">
      <w:pPr>
        <w:spacing w:after="0" w:line="240" w:lineRule="auto"/>
        <w:jc w:val="both"/>
        <w:rPr>
          <w:rFonts w:cstheme="minorHAnsi"/>
          <w:sz w:val="20"/>
          <w:szCs w:val="20"/>
        </w:rPr>
      </w:pPr>
      <w:r w:rsidRPr="00A96175">
        <w:rPr>
          <w:rFonts w:cstheme="minorHAnsi"/>
          <w:sz w:val="20"/>
          <w:szCs w:val="20"/>
        </w:rPr>
        <w:t>2.11. Tiekėjas privalo turėti mobilų servisą (mobilius darbuotojus ir įrenginius), kuris Užsakovo atskiru prašymu atvykt</w:t>
      </w:r>
      <w:r w:rsidR="00664A5B" w:rsidRPr="00A96175">
        <w:rPr>
          <w:rFonts w:cstheme="minorHAnsi"/>
          <w:sz w:val="20"/>
          <w:szCs w:val="20"/>
        </w:rPr>
        <w:t>ų</w:t>
      </w:r>
      <w:r w:rsidRPr="00A96175">
        <w:rPr>
          <w:rFonts w:cstheme="minorHAnsi"/>
          <w:sz w:val="20"/>
          <w:szCs w:val="20"/>
        </w:rPr>
        <w:t xml:space="preserve"> diagnozuoti </w:t>
      </w:r>
      <w:r w:rsidR="000074C2" w:rsidRPr="00A96175">
        <w:rPr>
          <w:rFonts w:cstheme="minorHAnsi"/>
          <w:sz w:val="20"/>
          <w:szCs w:val="20"/>
        </w:rPr>
        <w:t>t</w:t>
      </w:r>
      <w:r w:rsidR="00E56F3D" w:rsidRPr="00A96175">
        <w:rPr>
          <w:rFonts w:cstheme="minorHAnsi"/>
          <w:sz w:val="20"/>
          <w:szCs w:val="20"/>
        </w:rPr>
        <w:t>ransporto priemonės ar su jomis susijusio įrenginio</w:t>
      </w:r>
      <w:r w:rsidRPr="00A96175">
        <w:rPr>
          <w:rFonts w:cstheme="minorHAnsi"/>
          <w:sz w:val="20"/>
          <w:szCs w:val="20"/>
        </w:rPr>
        <w:t xml:space="preserve"> gedimą ir pašalintų jį buvimo vietoje (Užsakovo nurodytu adresu).</w:t>
      </w:r>
    </w:p>
    <w:p w14:paraId="1E90E798" w14:textId="15AFC075" w:rsidR="00001B4D" w:rsidRPr="00A96175" w:rsidRDefault="00001B4D" w:rsidP="004F5EC8">
      <w:pPr>
        <w:spacing w:after="0" w:line="240" w:lineRule="auto"/>
        <w:jc w:val="both"/>
        <w:rPr>
          <w:rFonts w:cstheme="minorHAnsi"/>
          <w:sz w:val="20"/>
          <w:szCs w:val="20"/>
        </w:rPr>
      </w:pPr>
      <w:r w:rsidRPr="00A96175">
        <w:rPr>
          <w:rFonts w:cstheme="minorHAnsi"/>
          <w:sz w:val="20"/>
          <w:szCs w:val="20"/>
        </w:rPr>
        <w:t>2.12. Jei atvykęs Tiekėjo mobilus servisas nustato, kad gedimo diagnozavimo ar pašalinimo dėl tam tikrų aplinkybių (</w:t>
      </w:r>
      <w:r w:rsidR="00E64FA9" w:rsidRPr="00A96175">
        <w:rPr>
          <w:rFonts w:cstheme="minorHAnsi"/>
          <w:sz w:val="20"/>
          <w:szCs w:val="20"/>
        </w:rPr>
        <w:t xml:space="preserve">pvz., </w:t>
      </w:r>
      <w:r w:rsidRPr="00A96175">
        <w:rPr>
          <w:rFonts w:cstheme="minorHAnsi"/>
          <w:sz w:val="20"/>
          <w:szCs w:val="20"/>
        </w:rPr>
        <w:t xml:space="preserve">nėra techninių galimybių, rizikinga vieta kurioje randasi ir t.t.) nėra galimybės atlikti </w:t>
      </w:r>
      <w:r w:rsidR="000074C2" w:rsidRPr="00A96175">
        <w:rPr>
          <w:rFonts w:cstheme="minorHAnsi"/>
          <w:sz w:val="20"/>
          <w:szCs w:val="20"/>
        </w:rPr>
        <w:t>t</w:t>
      </w:r>
      <w:r w:rsidR="005C087D" w:rsidRPr="00A96175">
        <w:rPr>
          <w:rFonts w:cstheme="minorHAnsi"/>
          <w:sz w:val="20"/>
          <w:szCs w:val="20"/>
        </w:rPr>
        <w:t xml:space="preserve">ransporto priemonės ar su jomis susijusio įrenginio </w:t>
      </w:r>
      <w:r w:rsidRPr="00A96175">
        <w:rPr>
          <w:rFonts w:cstheme="minorHAnsi"/>
          <w:sz w:val="20"/>
          <w:szCs w:val="20"/>
        </w:rPr>
        <w:t xml:space="preserve">buvimo vietoje, </w:t>
      </w:r>
      <w:r w:rsidR="000074C2" w:rsidRPr="00A96175">
        <w:rPr>
          <w:rFonts w:cstheme="minorHAnsi"/>
          <w:sz w:val="20"/>
          <w:szCs w:val="20"/>
        </w:rPr>
        <w:t>transporto priemonė</w:t>
      </w:r>
      <w:r w:rsidRPr="00A96175">
        <w:rPr>
          <w:rFonts w:cstheme="minorHAnsi"/>
          <w:sz w:val="20"/>
          <w:szCs w:val="20"/>
        </w:rPr>
        <w:t xml:space="preserve"> važiuoja ar yra transportuojama į Tiekėjo servisą, Tiekėjo nurodytu adresu (susitariama atskiru </w:t>
      </w:r>
      <w:r w:rsidR="002A349B" w:rsidRPr="00A96175">
        <w:rPr>
          <w:rFonts w:cstheme="minorHAnsi"/>
          <w:sz w:val="20"/>
          <w:szCs w:val="20"/>
        </w:rPr>
        <w:t xml:space="preserve">raštu ar </w:t>
      </w:r>
      <w:r w:rsidRPr="00A96175">
        <w:rPr>
          <w:rFonts w:cstheme="minorHAnsi"/>
          <w:sz w:val="20"/>
          <w:szCs w:val="20"/>
        </w:rPr>
        <w:t>žodiniu susitarimu</w:t>
      </w:r>
      <w:r w:rsidR="00AE2CF8" w:rsidRPr="00A96175">
        <w:rPr>
          <w:rFonts w:cstheme="minorHAnsi"/>
          <w:sz w:val="20"/>
          <w:szCs w:val="20"/>
        </w:rPr>
        <w:t>,</w:t>
      </w:r>
      <w:r w:rsidRPr="00A96175">
        <w:rPr>
          <w:rFonts w:cstheme="minorHAnsi"/>
          <w:sz w:val="20"/>
          <w:szCs w:val="20"/>
        </w:rPr>
        <w:t xml:space="preserve"> Tiekėjas ar Užsakovas transportuos į Tiekėjo servisą).</w:t>
      </w:r>
    </w:p>
    <w:p w14:paraId="38116219" w14:textId="77287CA0" w:rsidR="00001B4D" w:rsidRPr="00A96175" w:rsidRDefault="00001B4D" w:rsidP="004F5EC8">
      <w:pPr>
        <w:spacing w:after="0" w:line="240" w:lineRule="auto"/>
        <w:jc w:val="both"/>
        <w:rPr>
          <w:rFonts w:cstheme="minorHAnsi"/>
          <w:sz w:val="20"/>
          <w:szCs w:val="20"/>
        </w:rPr>
      </w:pPr>
      <w:r w:rsidRPr="00A96175">
        <w:rPr>
          <w:rFonts w:cstheme="minorHAnsi"/>
          <w:sz w:val="20"/>
          <w:szCs w:val="20"/>
        </w:rPr>
        <w:t>2.13. Tiekėjas, apskaičiuodamas Paslaugų įkainius, turi įskaičiuoti visas su Paslaugų teikimu susijusias išlaidas, įskaitant, bet neapsiribojant:</w:t>
      </w:r>
    </w:p>
    <w:p w14:paraId="0DED358C" w14:textId="1CA46C7F" w:rsidR="00001B4D" w:rsidRPr="00A96175" w:rsidRDefault="00001B4D" w:rsidP="004F5EC8">
      <w:pPr>
        <w:spacing w:after="0" w:line="240" w:lineRule="auto"/>
        <w:jc w:val="both"/>
        <w:rPr>
          <w:rFonts w:cstheme="minorHAnsi"/>
          <w:sz w:val="20"/>
          <w:szCs w:val="20"/>
        </w:rPr>
      </w:pPr>
      <w:r w:rsidRPr="00A96175">
        <w:rPr>
          <w:rFonts w:cstheme="minorHAnsi"/>
          <w:sz w:val="20"/>
          <w:szCs w:val="20"/>
        </w:rPr>
        <w:t xml:space="preserve">- </w:t>
      </w:r>
      <w:r w:rsidR="00A8057F" w:rsidRPr="00A96175">
        <w:rPr>
          <w:rFonts w:cstheme="minorHAnsi"/>
          <w:sz w:val="20"/>
          <w:szCs w:val="20"/>
        </w:rPr>
        <w:t>v</w:t>
      </w:r>
      <w:r w:rsidRPr="00A96175">
        <w:rPr>
          <w:rFonts w:cstheme="minorHAnsi"/>
          <w:sz w:val="20"/>
          <w:szCs w:val="20"/>
        </w:rPr>
        <w:t>isas su dokumentų, kurių reikalauja Užsakovas, rengimu ir pateikimu susijusias išlaidas;</w:t>
      </w:r>
    </w:p>
    <w:p w14:paraId="602BF4E1" w14:textId="7F34D57F" w:rsidR="00001B4D" w:rsidRPr="00A96175" w:rsidRDefault="00001B4D" w:rsidP="004F5EC8">
      <w:pPr>
        <w:spacing w:after="0" w:line="240" w:lineRule="auto"/>
        <w:jc w:val="both"/>
        <w:rPr>
          <w:rFonts w:cstheme="minorHAnsi"/>
          <w:sz w:val="20"/>
          <w:szCs w:val="20"/>
        </w:rPr>
      </w:pPr>
      <w:r w:rsidRPr="00A96175">
        <w:rPr>
          <w:rFonts w:cstheme="minorHAnsi"/>
          <w:sz w:val="20"/>
          <w:szCs w:val="20"/>
        </w:rPr>
        <w:t xml:space="preserve">-  </w:t>
      </w:r>
      <w:r w:rsidR="00643E42" w:rsidRPr="00A96175">
        <w:rPr>
          <w:rFonts w:cstheme="minorHAnsi"/>
          <w:sz w:val="20"/>
          <w:szCs w:val="20"/>
        </w:rPr>
        <w:t>a</w:t>
      </w:r>
      <w:r w:rsidRPr="00A96175">
        <w:rPr>
          <w:rFonts w:cstheme="minorHAnsi"/>
          <w:sz w:val="20"/>
          <w:szCs w:val="20"/>
        </w:rPr>
        <w:t>prūpinimo įrankiais ir kitomis darbuotojų darbo priemonėmis, reikalingomis paslaugoms atlikti, išlaidas.</w:t>
      </w:r>
    </w:p>
    <w:p w14:paraId="2B82BA85" w14:textId="5408582A" w:rsidR="00F42650" w:rsidRPr="00A96175" w:rsidRDefault="00001B4D" w:rsidP="004F5EC8">
      <w:pPr>
        <w:spacing w:after="0" w:line="240" w:lineRule="auto"/>
        <w:jc w:val="both"/>
        <w:rPr>
          <w:rFonts w:cstheme="minorHAnsi"/>
          <w:sz w:val="20"/>
          <w:szCs w:val="20"/>
        </w:rPr>
      </w:pPr>
      <w:r w:rsidRPr="00A96175">
        <w:rPr>
          <w:rFonts w:cstheme="minorHAnsi"/>
          <w:sz w:val="20"/>
          <w:szCs w:val="20"/>
        </w:rPr>
        <w:lastRenderedPageBreak/>
        <w:t>2.14. Paslaugų kokybiškam suteikimui reikaling</w:t>
      </w:r>
      <w:r w:rsidR="00B527EC" w:rsidRPr="00A96175">
        <w:rPr>
          <w:rFonts w:cstheme="minorHAnsi"/>
          <w:sz w:val="20"/>
          <w:szCs w:val="20"/>
        </w:rPr>
        <w:t>ą (-as)</w:t>
      </w:r>
      <w:r w:rsidRPr="00A96175">
        <w:rPr>
          <w:rFonts w:cstheme="minorHAnsi"/>
          <w:sz w:val="20"/>
          <w:szCs w:val="20"/>
        </w:rPr>
        <w:t xml:space="preserve"> medžiag</w:t>
      </w:r>
      <w:r w:rsidR="00B527EC" w:rsidRPr="00A96175">
        <w:rPr>
          <w:rFonts w:cstheme="minorHAnsi"/>
          <w:sz w:val="20"/>
          <w:szCs w:val="20"/>
        </w:rPr>
        <w:t>ą (-as)</w:t>
      </w:r>
      <w:r w:rsidR="008B5D94" w:rsidRPr="00A96175">
        <w:rPr>
          <w:rFonts w:cstheme="minorHAnsi"/>
          <w:sz w:val="20"/>
          <w:szCs w:val="20"/>
        </w:rPr>
        <w:t xml:space="preserve"> ir</w:t>
      </w:r>
      <w:r w:rsidR="009035BE" w:rsidRPr="00A96175">
        <w:rPr>
          <w:rFonts w:cstheme="minorHAnsi"/>
          <w:sz w:val="20"/>
          <w:szCs w:val="20"/>
        </w:rPr>
        <w:t xml:space="preserve"> </w:t>
      </w:r>
      <w:r w:rsidR="008B5D94" w:rsidRPr="00A96175">
        <w:rPr>
          <w:rFonts w:cstheme="minorHAnsi"/>
          <w:sz w:val="20"/>
          <w:szCs w:val="20"/>
        </w:rPr>
        <w:t>(</w:t>
      </w:r>
      <w:r w:rsidR="009035BE" w:rsidRPr="00A96175">
        <w:rPr>
          <w:rFonts w:cstheme="minorHAnsi"/>
          <w:sz w:val="20"/>
          <w:szCs w:val="20"/>
        </w:rPr>
        <w:t>ar</w:t>
      </w:r>
      <w:r w:rsidR="008B5D94" w:rsidRPr="00A96175">
        <w:rPr>
          <w:rFonts w:cstheme="minorHAnsi"/>
          <w:sz w:val="20"/>
          <w:szCs w:val="20"/>
        </w:rPr>
        <w:t>)</w:t>
      </w:r>
      <w:r w:rsidR="009035BE" w:rsidRPr="00A96175">
        <w:rPr>
          <w:rFonts w:cstheme="minorHAnsi"/>
          <w:sz w:val="20"/>
          <w:szCs w:val="20"/>
        </w:rPr>
        <w:t xml:space="preserve"> </w:t>
      </w:r>
      <w:r w:rsidRPr="00A96175">
        <w:rPr>
          <w:rFonts w:cstheme="minorHAnsi"/>
          <w:sz w:val="20"/>
          <w:szCs w:val="20"/>
        </w:rPr>
        <w:t>detal</w:t>
      </w:r>
      <w:r w:rsidR="00192CCA" w:rsidRPr="00A96175">
        <w:rPr>
          <w:rFonts w:cstheme="minorHAnsi"/>
          <w:sz w:val="20"/>
          <w:szCs w:val="20"/>
        </w:rPr>
        <w:t>ę (-es)</w:t>
      </w:r>
      <w:r w:rsidRPr="00A96175">
        <w:rPr>
          <w:rFonts w:cstheme="minorHAnsi"/>
          <w:sz w:val="20"/>
          <w:szCs w:val="20"/>
        </w:rPr>
        <w:t xml:space="preserve"> Užsakovas iš Tiekėjo įsigys taikant Sutarties vykdymo išlaidų atlyginimo kainodarą</w:t>
      </w:r>
      <w:r w:rsidR="00925690" w:rsidRPr="00A96175">
        <w:rPr>
          <w:rFonts w:cstheme="minorHAnsi"/>
          <w:sz w:val="20"/>
          <w:szCs w:val="20"/>
        </w:rPr>
        <w:t>, kadangi</w:t>
      </w:r>
      <w:r w:rsidR="00CE523C" w:rsidRPr="00A96175">
        <w:rPr>
          <w:rFonts w:cstheme="minorHAnsi"/>
          <w:sz w:val="20"/>
          <w:szCs w:val="20"/>
        </w:rPr>
        <w:t xml:space="preserve"> </w:t>
      </w:r>
      <w:r w:rsidR="00925690" w:rsidRPr="00A96175">
        <w:rPr>
          <w:rFonts w:cstheme="minorHAnsi"/>
          <w:sz w:val="20"/>
          <w:szCs w:val="20"/>
        </w:rPr>
        <w:t>s</w:t>
      </w:r>
      <w:r w:rsidR="00CE523C" w:rsidRPr="00A96175">
        <w:rPr>
          <w:rFonts w:cstheme="minorHAnsi"/>
          <w:sz w:val="20"/>
          <w:szCs w:val="20"/>
        </w:rPr>
        <w:t>udarant paslaugų sutartį negalima numatyti gedim</w:t>
      </w:r>
      <w:r w:rsidR="007C2EE7" w:rsidRPr="00A96175">
        <w:rPr>
          <w:rFonts w:cstheme="minorHAnsi"/>
          <w:sz w:val="20"/>
          <w:szCs w:val="20"/>
        </w:rPr>
        <w:t>o (-ų)</w:t>
      </w:r>
      <w:r w:rsidR="00CE523C" w:rsidRPr="00A96175">
        <w:rPr>
          <w:rFonts w:cstheme="minorHAnsi"/>
          <w:sz w:val="20"/>
          <w:szCs w:val="20"/>
        </w:rPr>
        <w:t xml:space="preserve"> arba gedim</w:t>
      </w:r>
      <w:r w:rsidR="00AC3FC6" w:rsidRPr="00A96175">
        <w:rPr>
          <w:rFonts w:cstheme="minorHAnsi"/>
          <w:sz w:val="20"/>
          <w:szCs w:val="20"/>
        </w:rPr>
        <w:t>ui</w:t>
      </w:r>
      <w:r w:rsidR="00CE523C" w:rsidRPr="00A96175">
        <w:rPr>
          <w:rFonts w:cstheme="minorHAnsi"/>
          <w:sz w:val="20"/>
          <w:szCs w:val="20"/>
        </w:rPr>
        <w:t xml:space="preserve"> šalinti reikaling</w:t>
      </w:r>
      <w:r w:rsidR="00AC3FC6" w:rsidRPr="00A96175">
        <w:rPr>
          <w:rFonts w:cstheme="minorHAnsi"/>
          <w:sz w:val="20"/>
          <w:szCs w:val="20"/>
        </w:rPr>
        <w:t>os</w:t>
      </w:r>
      <w:r w:rsidR="005E6F46" w:rsidRPr="00A96175">
        <w:rPr>
          <w:rFonts w:cstheme="minorHAnsi"/>
          <w:sz w:val="20"/>
          <w:szCs w:val="20"/>
        </w:rPr>
        <w:t xml:space="preserve"> (-ų)</w:t>
      </w:r>
      <w:r w:rsidR="00CE523C" w:rsidRPr="00A96175">
        <w:rPr>
          <w:rFonts w:cstheme="minorHAnsi"/>
          <w:sz w:val="20"/>
          <w:szCs w:val="20"/>
        </w:rPr>
        <w:t xml:space="preserve"> </w:t>
      </w:r>
      <w:r w:rsidR="004B502A" w:rsidRPr="00A96175">
        <w:rPr>
          <w:rFonts w:cstheme="minorHAnsi"/>
          <w:sz w:val="20"/>
          <w:szCs w:val="20"/>
        </w:rPr>
        <w:t>medžiag</w:t>
      </w:r>
      <w:r w:rsidR="00AC3FC6" w:rsidRPr="00A96175">
        <w:rPr>
          <w:rFonts w:cstheme="minorHAnsi"/>
          <w:sz w:val="20"/>
          <w:szCs w:val="20"/>
        </w:rPr>
        <w:t>os (-ų)</w:t>
      </w:r>
      <w:r w:rsidR="004B502A" w:rsidRPr="00A96175">
        <w:rPr>
          <w:rFonts w:cstheme="minorHAnsi"/>
          <w:sz w:val="20"/>
          <w:szCs w:val="20"/>
        </w:rPr>
        <w:t xml:space="preserve"> ir (ar) </w:t>
      </w:r>
      <w:r w:rsidR="00CE523C" w:rsidRPr="00A96175">
        <w:rPr>
          <w:rFonts w:cstheme="minorHAnsi"/>
          <w:sz w:val="20"/>
          <w:szCs w:val="20"/>
        </w:rPr>
        <w:t>detal</w:t>
      </w:r>
      <w:r w:rsidR="00AC3FC6" w:rsidRPr="00A96175">
        <w:rPr>
          <w:rFonts w:cstheme="minorHAnsi"/>
          <w:sz w:val="20"/>
          <w:szCs w:val="20"/>
        </w:rPr>
        <w:t>ės (-ių)</w:t>
      </w:r>
      <w:r w:rsidR="00AA131E" w:rsidRPr="00A96175">
        <w:rPr>
          <w:rFonts w:cstheme="minorHAnsi"/>
          <w:sz w:val="20"/>
          <w:szCs w:val="20"/>
        </w:rPr>
        <w:t>.</w:t>
      </w:r>
      <w:r w:rsidR="00CE523C" w:rsidRPr="00A96175">
        <w:rPr>
          <w:rFonts w:cstheme="minorHAnsi"/>
          <w:sz w:val="20"/>
          <w:szCs w:val="20"/>
        </w:rPr>
        <w:t xml:space="preserve"> </w:t>
      </w:r>
      <w:r w:rsidR="002C4ADE" w:rsidRPr="00A96175">
        <w:rPr>
          <w:rFonts w:cstheme="minorHAnsi"/>
          <w:sz w:val="20"/>
          <w:szCs w:val="20"/>
        </w:rPr>
        <w:t>Užsakovas</w:t>
      </w:r>
      <w:r w:rsidR="00B01C57" w:rsidRPr="00A96175">
        <w:rPr>
          <w:rFonts w:cstheme="minorHAnsi"/>
          <w:sz w:val="20"/>
          <w:szCs w:val="20"/>
        </w:rPr>
        <w:t xml:space="preserve"> mokės</w:t>
      </w:r>
      <w:r w:rsidR="00CE523C" w:rsidRPr="00A96175">
        <w:rPr>
          <w:rFonts w:cstheme="minorHAnsi"/>
          <w:sz w:val="20"/>
          <w:szCs w:val="20"/>
        </w:rPr>
        <w:t xml:space="preserve"> už remonto paslaugas pagal valandinius įkainius, o už</w:t>
      </w:r>
      <w:r w:rsidR="0099521F" w:rsidRPr="00A96175">
        <w:rPr>
          <w:rFonts w:cstheme="minorHAnsi"/>
          <w:sz w:val="20"/>
          <w:szCs w:val="20"/>
        </w:rPr>
        <w:t xml:space="preserve"> medžiagą (-as) ir (ar) detalę (-es)</w:t>
      </w:r>
      <w:r w:rsidR="00CE523C" w:rsidRPr="00A96175">
        <w:rPr>
          <w:rFonts w:cstheme="minorHAnsi"/>
          <w:sz w:val="20"/>
          <w:szCs w:val="20"/>
        </w:rPr>
        <w:t xml:space="preserve"> </w:t>
      </w:r>
      <w:r w:rsidR="00EB1EA1" w:rsidRPr="00A96175">
        <w:rPr>
          <w:rFonts w:cstheme="minorHAnsi"/>
          <w:sz w:val="20"/>
          <w:szCs w:val="20"/>
        </w:rPr>
        <w:t>T</w:t>
      </w:r>
      <w:r w:rsidR="00CE523C" w:rsidRPr="00A96175">
        <w:rPr>
          <w:rFonts w:cstheme="minorHAnsi"/>
          <w:sz w:val="20"/>
          <w:szCs w:val="20"/>
        </w:rPr>
        <w:t>iekėjui kompensuo</w:t>
      </w:r>
      <w:r w:rsidR="006341E3" w:rsidRPr="00A96175">
        <w:rPr>
          <w:rFonts w:cstheme="minorHAnsi"/>
          <w:sz w:val="20"/>
          <w:szCs w:val="20"/>
        </w:rPr>
        <w:t>s</w:t>
      </w:r>
      <w:r w:rsidR="00CE523C" w:rsidRPr="00A96175">
        <w:rPr>
          <w:rFonts w:cstheme="minorHAnsi"/>
          <w:sz w:val="20"/>
          <w:szCs w:val="20"/>
        </w:rPr>
        <w:t xml:space="preserve"> patirtas išlaidas.</w:t>
      </w:r>
    </w:p>
    <w:p w14:paraId="2E285101" w14:textId="25BDB9F7" w:rsidR="00B72E40" w:rsidRPr="00A96175" w:rsidRDefault="00B72E40" w:rsidP="004F5EC8">
      <w:pPr>
        <w:spacing w:after="0" w:line="240" w:lineRule="auto"/>
        <w:jc w:val="both"/>
        <w:rPr>
          <w:rFonts w:cstheme="minorHAnsi"/>
          <w:sz w:val="20"/>
          <w:szCs w:val="20"/>
        </w:rPr>
      </w:pPr>
      <w:r w:rsidRPr="00A96175">
        <w:rPr>
          <w:rFonts w:cstheme="minorHAnsi"/>
          <w:sz w:val="20"/>
          <w:szCs w:val="20"/>
        </w:rPr>
        <w:t xml:space="preserve">2.15. </w:t>
      </w:r>
      <w:r w:rsidR="002115F2" w:rsidRPr="00A96175">
        <w:rPr>
          <w:rFonts w:cstheme="minorHAnsi"/>
          <w:sz w:val="20"/>
          <w:szCs w:val="20"/>
        </w:rPr>
        <w:t xml:space="preserve">Tiekėjas nedelsiant po gedimo diagnostikos atlikimo informuoja </w:t>
      </w:r>
      <w:bookmarkStart w:id="7" w:name="_Hlk208918998"/>
      <w:r w:rsidR="00AB6120" w:rsidRPr="00360375">
        <w:rPr>
          <w:rFonts w:cstheme="minorHAnsi"/>
          <w:sz w:val="20"/>
          <w:szCs w:val="20"/>
        </w:rPr>
        <w:t>raštu</w:t>
      </w:r>
      <w:r w:rsidR="00411688" w:rsidRPr="00360375">
        <w:rPr>
          <w:rFonts w:cstheme="minorHAnsi"/>
          <w:sz w:val="20"/>
          <w:szCs w:val="20"/>
        </w:rPr>
        <w:t xml:space="preserve"> (el.paštu)</w:t>
      </w:r>
      <w:r w:rsidR="00AB6120" w:rsidRPr="00360375">
        <w:rPr>
          <w:rFonts w:cstheme="minorHAnsi"/>
          <w:sz w:val="20"/>
          <w:szCs w:val="20"/>
        </w:rPr>
        <w:t xml:space="preserve"> </w:t>
      </w:r>
      <w:bookmarkEnd w:id="7"/>
      <w:r w:rsidR="002115F2" w:rsidRPr="00A96175">
        <w:rPr>
          <w:rFonts w:cstheme="minorHAnsi"/>
          <w:sz w:val="20"/>
          <w:szCs w:val="20"/>
        </w:rPr>
        <w:t>Užsakovą apie pilnam gedimo pašalinimui reikalingų tiekėjo specialist</w:t>
      </w:r>
      <w:r w:rsidR="0089393D" w:rsidRPr="00A96175">
        <w:rPr>
          <w:rFonts w:cstheme="minorHAnsi"/>
          <w:sz w:val="20"/>
          <w:szCs w:val="20"/>
        </w:rPr>
        <w:t>o (-</w:t>
      </w:r>
      <w:r w:rsidR="002115F2" w:rsidRPr="00A96175">
        <w:rPr>
          <w:rFonts w:cstheme="minorHAnsi"/>
          <w:sz w:val="20"/>
          <w:szCs w:val="20"/>
        </w:rPr>
        <w:t>ų</w:t>
      </w:r>
      <w:r w:rsidR="00903014" w:rsidRPr="00A96175">
        <w:rPr>
          <w:rFonts w:cstheme="minorHAnsi"/>
          <w:sz w:val="20"/>
          <w:szCs w:val="20"/>
        </w:rPr>
        <w:t>)</w:t>
      </w:r>
      <w:r w:rsidR="002115F2" w:rsidRPr="00A96175">
        <w:rPr>
          <w:rFonts w:cstheme="minorHAnsi"/>
          <w:sz w:val="20"/>
          <w:szCs w:val="20"/>
        </w:rPr>
        <w:t xml:space="preserve"> darbo valandų skaičių ir jeigu reikia, pateikia reikalingos (-ų) medžiagos (-ų) ir (ar) detalės (-ių) sąrašą.</w:t>
      </w:r>
    </w:p>
    <w:p w14:paraId="16D2EF78" w14:textId="0192BBE4" w:rsidR="002115F2" w:rsidRPr="00A96175" w:rsidRDefault="002115F2" w:rsidP="004F5EC8">
      <w:pPr>
        <w:spacing w:after="0" w:line="240" w:lineRule="auto"/>
        <w:jc w:val="both"/>
        <w:rPr>
          <w:rFonts w:cstheme="minorHAnsi"/>
          <w:sz w:val="20"/>
          <w:szCs w:val="20"/>
        </w:rPr>
      </w:pPr>
      <w:r w:rsidRPr="00A96175">
        <w:rPr>
          <w:rFonts w:cstheme="minorHAnsi"/>
          <w:sz w:val="20"/>
          <w:szCs w:val="20"/>
        </w:rPr>
        <w:t xml:space="preserve">2.16. Užsakovas įvertina gautą informaciją ir patvirtina remonto sąmatą </w:t>
      </w:r>
      <w:r w:rsidR="00CF0E25" w:rsidRPr="00A96175">
        <w:rPr>
          <w:rFonts w:cstheme="minorHAnsi"/>
          <w:sz w:val="20"/>
          <w:szCs w:val="20"/>
        </w:rPr>
        <w:t>arba</w:t>
      </w:r>
      <w:r w:rsidRPr="00A96175">
        <w:rPr>
          <w:rFonts w:cstheme="minorHAnsi"/>
          <w:color w:val="EE0000"/>
          <w:sz w:val="20"/>
          <w:szCs w:val="20"/>
        </w:rPr>
        <w:t xml:space="preserve"> </w:t>
      </w:r>
      <w:r w:rsidRPr="00A96175">
        <w:rPr>
          <w:rFonts w:cstheme="minorHAnsi"/>
          <w:sz w:val="20"/>
          <w:szCs w:val="20"/>
        </w:rPr>
        <w:t>nurodo trečiąją šalį, iš kurios bus įsigytos medžiaga (-os) ir (ar) detalė (-ės) ekonomiškai naudingesnėmis sąlygomis, nei pasiūlė Tiekėjas, arba informuoja Tiekėją, kad atliks atskirą viešąjį pirkimą, ir pateiks Tiekėjui remonto paslaugos atlikimui.</w:t>
      </w:r>
    </w:p>
    <w:p w14:paraId="68A1A82D" w14:textId="49E4CB1B" w:rsidR="00CE523C" w:rsidRPr="00A96175" w:rsidRDefault="00187EB7" w:rsidP="004F5EC8">
      <w:pPr>
        <w:spacing w:after="0" w:line="240" w:lineRule="auto"/>
        <w:jc w:val="both"/>
        <w:rPr>
          <w:rFonts w:cstheme="minorHAnsi"/>
          <w:sz w:val="20"/>
          <w:szCs w:val="20"/>
        </w:rPr>
      </w:pPr>
      <w:r w:rsidRPr="00A96175">
        <w:rPr>
          <w:rFonts w:cstheme="minorHAnsi"/>
          <w:sz w:val="20"/>
          <w:szCs w:val="20"/>
        </w:rPr>
        <w:t>2.17.</w:t>
      </w:r>
      <w:r w:rsidR="00777018" w:rsidRPr="00A96175">
        <w:rPr>
          <w:rFonts w:cstheme="minorHAnsi"/>
          <w:sz w:val="20"/>
          <w:szCs w:val="20"/>
        </w:rPr>
        <w:t xml:space="preserve"> </w:t>
      </w:r>
      <w:r w:rsidRPr="00A96175">
        <w:rPr>
          <w:rFonts w:cstheme="minorHAnsi"/>
          <w:sz w:val="20"/>
          <w:szCs w:val="20"/>
        </w:rPr>
        <w:t xml:space="preserve">Užsakovui </w:t>
      </w:r>
      <w:r w:rsidR="00000489" w:rsidRPr="00A96175">
        <w:rPr>
          <w:rFonts w:cstheme="minorHAnsi"/>
          <w:sz w:val="20"/>
          <w:szCs w:val="20"/>
        </w:rPr>
        <w:t xml:space="preserve">pareikalavus </w:t>
      </w:r>
      <w:r w:rsidRPr="00A96175">
        <w:rPr>
          <w:rFonts w:cstheme="minorHAnsi"/>
          <w:sz w:val="20"/>
          <w:szCs w:val="20"/>
        </w:rPr>
        <w:t>T</w:t>
      </w:r>
      <w:r w:rsidR="00000489" w:rsidRPr="00A96175">
        <w:rPr>
          <w:rFonts w:cstheme="minorHAnsi"/>
          <w:sz w:val="20"/>
          <w:szCs w:val="20"/>
        </w:rPr>
        <w:t>iekėjas turi pateikti išlaidas pagrindžiančius dokumentus (pvz. sąskaitas) dėl išlaidų kompensavimo (</w:t>
      </w:r>
      <w:r w:rsidR="00B06E90" w:rsidRPr="00A96175">
        <w:rPr>
          <w:rFonts w:cstheme="minorHAnsi"/>
          <w:sz w:val="20"/>
          <w:szCs w:val="20"/>
        </w:rPr>
        <w:t>Užsakovas</w:t>
      </w:r>
      <w:r w:rsidR="005075F0" w:rsidRPr="00A96175">
        <w:rPr>
          <w:rFonts w:cstheme="minorHAnsi"/>
          <w:sz w:val="20"/>
          <w:szCs w:val="20"/>
        </w:rPr>
        <w:t xml:space="preserve"> gali </w:t>
      </w:r>
      <w:r w:rsidR="00C34677" w:rsidRPr="00A96175">
        <w:rPr>
          <w:rFonts w:cstheme="minorHAnsi"/>
          <w:sz w:val="20"/>
          <w:szCs w:val="20"/>
        </w:rPr>
        <w:t>reikalauti</w:t>
      </w:r>
      <w:r w:rsidR="00000489" w:rsidRPr="00A96175">
        <w:rPr>
          <w:rFonts w:cstheme="minorHAnsi"/>
          <w:sz w:val="20"/>
          <w:szCs w:val="20"/>
        </w:rPr>
        <w:t xml:space="preserve"> </w:t>
      </w:r>
      <w:r w:rsidR="00C34677" w:rsidRPr="00A96175">
        <w:rPr>
          <w:rFonts w:cstheme="minorHAnsi"/>
          <w:sz w:val="20"/>
          <w:szCs w:val="20"/>
        </w:rPr>
        <w:t>T</w:t>
      </w:r>
      <w:r w:rsidR="00000489" w:rsidRPr="00A96175">
        <w:rPr>
          <w:rFonts w:cstheme="minorHAnsi"/>
          <w:sz w:val="20"/>
          <w:szCs w:val="20"/>
        </w:rPr>
        <w:t xml:space="preserve">iekėjo pateikti </w:t>
      </w:r>
      <w:r w:rsidR="00515F11" w:rsidRPr="00A96175">
        <w:rPr>
          <w:rFonts w:cstheme="minorHAnsi"/>
          <w:sz w:val="20"/>
          <w:szCs w:val="20"/>
        </w:rPr>
        <w:t xml:space="preserve">įsigytos medžiagos (-ų) ir (ar) detalės (-ių) </w:t>
      </w:r>
      <w:r w:rsidR="00000489" w:rsidRPr="00A96175">
        <w:rPr>
          <w:rFonts w:cstheme="minorHAnsi"/>
          <w:sz w:val="20"/>
          <w:szCs w:val="20"/>
        </w:rPr>
        <w:t>įsigijimo dokumentus</w:t>
      </w:r>
      <w:r w:rsidR="0092574C" w:rsidRPr="00A96175">
        <w:rPr>
          <w:rFonts w:cstheme="minorHAnsi"/>
          <w:sz w:val="20"/>
          <w:szCs w:val="20"/>
        </w:rPr>
        <w:t xml:space="preserve"> </w:t>
      </w:r>
      <w:r w:rsidR="00301DB4" w:rsidRPr="00A96175">
        <w:rPr>
          <w:rFonts w:cstheme="minorHAnsi"/>
          <w:sz w:val="20"/>
          <w:szCs w:val="20"/>
        </w:rPr>
        <w:t>pagrįsti išlaidoms</w:t>
      </w:r>
      <w:r w:rsidR="00000489" w:rsidRPr="00A96175">
        <w:rPr>
          <w:rFonts w:cstheme="minorHAnsi"/>
          <w:sz w:val="20"/>
          <w:szCs w:val="20"/>
        </w:rPr>
        <w:t>)</w:t>
      </w:r>
      <w:r w:rsidR="00AC599F" w:rsidRPr="00A96175">
        <w:rPr>
          <w:rFonts w:cstheme="minorHAnsi"/>
          <w:sz w:val="20"/>
          <w:szCs w:val="20"/>
        </w:rPr>
        <w:t>.</w:t>
      </w:r>
    </w:p>
    <w:p w14:paraId="644A672D" w14:textId="087307E9" w:rsidR="00FB5F19" w:rsidRPr="00A96175" w:rsidRDefault="00E362EC" w:rsidP="00A46F72">
      <w:pPr>
        <w:spacing w:after="0" w:line="240" w:lineRule="auto"/>
        <w:jc w:val="both"/>
        <w:rPr>
          <w:rFonts w:cstheme="minorHAnsi"/>
          <w:sz w:val="20"/>
          <w:szCs w:val="20"/>
        </w:rPr>
      </w:pPr>
      <w:r w:rsidRPr="00A96175">
        <w:rPr>
          <w:rFonts w:cstheme="minorHAnsi"/>
          <w:sz w:val="20"/>
          <w:szCs w:val="20"/>
        </w:rPr>
        <w:t xml:space="preserve">2.18. </w:t>
      </w:r>
      <w:r w:rsidR="00771FEF" w:rsidRPr="00A96175">
        <w:rPr>
          <w:rFonts w:cstheme="minorHAnsi"/>
          <w:sz w:val="20"/>
          <w:szCs w:val="20"/>
        </w:rPr>
        <w:t>Su pirkimo objektu susijusios, bet prekių ir</w:t>
      </w:r>
      <w:r w:rsidR="00FA25E2" w:rsidRPr="00A96175">
        <w:rPr>
          <w:rFonts w:cstheme="minorHAnsi"/>
          <w:sz w:val="20"/>
          <w:szCs w:val="20"/>
        </w:rPr>
        <w:t xml:space="preserve"> (</w:t>
      </w:r>
      <w:r w:rsidR="00771FEF" w:rsidRPr="00A96175">
        <w:rPr>
          <w:rFonts w:cstheme="minorHAnsi"/>
          <w:sz w:val="20"/>
          <w:szCs w:val="20"/>
        </w:rPr>
        <w:t>ar</w:t>
      </w:r>
      <w:r w:rsidR="00FA25E2" w:rsidRPr="00A96175">
        <w:rPr>
          <w:rFonts w:cstheme="minorHAnsi"/>
          <w:sz w:val="20"/>
          <w:szCs w:val="20"/>
        </w:rPr>
        <w:t>)</w:t>
      </w:r>
      <w:r w:rsidR="00771FEF" w:rsidRPr="00A96175">
        <w:rPr>
          <w:rFonts w:cstheme="minorHAnsi"/>
          <w:sz w:val="20"/>
          <w:szCs w:val="20"/>
        </w:rPr>
        <w:t xml:space="preserve"> paslaugų sąraše nenumatytos prekės ir </w:t>
      </w:r>
      <w:r w:rsidR="00B47B89" w:rsidRPr="00A96175">
        <w:rPr>
          <w:rFonts w:cstheme="minorHAnsi"/>
          <w:sz w:val="20"/>
          <w:szCs w:val="20"/>
        </w:rPr>
        <w:t>(</w:t>
      </w:r>
      <w:r w:rsidR="00771FEF" w:rsidRPr="00A96175">
        <w:rPr>
          <w:rFonts w:cstheme="minorHAnsi"/>
          <w:sz w:val="20"/>
          <w:szCs w:val="20"/>
        </w:rPr>
        <w:t>ar</w:t>
      </w:r>
      <w:r w:rsidR="00B47B89" w:rsidRPr="00A96175">
        <w:rPr>
          <w:rFonts w:cstheme="minorHAnsi"/>
          <w:sz w:val="20"/>
          <w:szCs w:val="20"/>
        </w:rPr>
        <w:t>)</w:t>
      </w:r>
      <w:r w:rsidR="00771FEF" w:rsidRPr="00A96175">
        <w:rPr>
          <w:rFonts w:cstheme="minorHAnsi"/>
          <w:sz w:val="20"/>
          <w:szCs w:val="20"/>
        </w:rPr>
        <w:t xml:space="preserve"> paslaugos apmokamos ne didesnėmis nei rinkos kainomis (</w:t>
      </w:r>
      <w:r w:rsidR="00ED7626" w:rsidRPr="00A96175">
        <w:rPr>
          <w:rFonts w:cstheme="minorHAnsi"/>
          <w:sz w:val="20"/>
          <w:szCs w:val="20"/>
        </w:rPr>
        <w:t xml:space="preserve">Užsakovas </w:t>
      </w:r>
      <w:r w:rsidR="002E121F" w:rsidRPr="00A96175">
        <w:rPr>
          <w:rFonts w:cstheme="minorHAnsi"/>
          <w:sz w:val="20"/>
          <w:szCs w:val="20"/>
        </w:rPr>
        <w:t>tikrina</w:t>
      </w:r>
      <w:r w:rsidR="00771FEF" w:rsidRPr="00A96175">
        <w:rPr>
          <w:rFonts w:cstheme="minorHAnsi"/>
          <w:sz w:val="20"/>
          <w:szCs w:val="20"/>
        </w:rPr>
        <w:t xml:space="preserve"> rinkos kainas)</w:t>
      </w:r>
      <w:r w:rsidR="00C31B99" w:rsidRPr="00A96175">
        <w:rPr>
          <w:rFonts w:cstheme="minorHAnsi"/>
          <w:sz w:val="20"/>
          <w:szCs w:val="20"/>
        </w:rPr>
        <w:t xml:space="preserve">. </w:t>
      </w:r>
    </w:p>
    <w:p w14:paraId="4A52ECF1" w14:textId="3C944BA5" w:rsidR="00F42650" w:rsidRPr="00A96175" w:rsidRDefault="00FB5F19" w:rsidP="00A46F72">
      <w:pPr>
        <w:spacing w:after="0" w:line="240" w:lineRule="auto"/>
        <w:jc w:val="both"/>
        <w:rPr>
          <w:rFonts w:cstheme="minorHAnsi"/>
          <w:sz w:val="20"/>
          <w:szCs w:val="20"/>
        </w:rPr>
      </w:pPr>
      <w:r w:rsidRPr="00A96175">
        <w:rPr>
          <w:rFonts w:cstheme="minorHAnsi"/>
          <w:sz w:val="20"/>
          <w:szCs w:val="20"/>
        </w:rPr>
        <w:t xml:space="preserve">2.19. </w:t>
      </w:r>
      <w:r w:rsidR="00771FEF" w:rsidRPr="00A96175">
        <w:rPr>
          <w:rFonts w:cstheme="minorHAnsi"/>
          <w:sz w:val="20"/>
          <w:szCs w:val="20"/>
        </w:rPr>
        <w:t>Į faktiškai patirtas išlaidas</w:t>
      </w:r>
      <w:r w:rsidR="00786B7A" w:rsidRPr="00A96175">
        <w:rPr>
          <w:rFonts w:cstheme="minorHAnsi"/>
          <w:sz w:val="20"/>
          <w:szCs w:val="20"/>
        </w:rPr>
        <w:t>, dėl medžiagos (-ų) ir (ar) detalės (-ių) įsigijimo,</w:t>
      </w:r>
      <w:r w:rsidR="00771FEF" w:rsidRPr="00A96175">
        <w:rPr>
          <w:rFonts w:cstheme="minorHAnsi"/>
          <w:sz w:val="20"/>
          <w:szCs w:val="20"/>
        </w:rPr>
        <w:t xml:space="preserve"> negali būti įtrauktas pelnas</w:t>
      </w:r>
      <w:r w:rsidR="002F6D8E">
        <w:rPr>
          <w:rFonts w:cstheme="minorHAnsi"/>
          <w:sz w:val="20"/>
          <w:szCs w:val="20"/>
        </w:rPr>
        <w:t xml:space="preserve"> </w:t>
      </w:r>
      <w:r w:rsidR="002F6D8E" w:rsidRPr="002F6D8E">
        <w:rPr>
          <w:kern w:val="2"/>
          <w:szCs w:val="24"/>
        </w:rPr>
        <w:t>(pelnas įtraukiamas į P</w:t>
      </w:r>
      <w:r w:rsidR="002F6D8E" w:rsidRPr="002F6D8E">
        <w:rPr>
          <w:szCs w:val="24"/>
        </w:rPr>
        <w:t>aslaugų</w:t>
      </w:r>
      <w:r w:rsidR="002F6D8E" w:rsidRPr="002F6D8E">
        <w:rPr>
          <w:kern w:val="2"/>
          <w:szCs w:val="24"/>
        </w:rPr>
        <w:t xml:space="preserve"> kainas)</w:t>
      </w:r>
      <w:r w:rsidR="00786B7A" w:rsidRPr="002F6D8E">
        <w:rPr>
          <w:rFonts w:cstheme="minorHAnsi"/>
          <w:sz w:val="20"/>
          <w:szCs w:val="20"/>
        </w:rPr>
        <w:t xml:space="preserve">. </w:t>
      </w:r>
      <w:r w:rsidR="00786B7A" w:rsidRPr="00A96175">
        <w:rPr>
          <w:rFonts w:cstheme="minorHAnsi"/>
          <w:sz w:val="20"/>
          <w:szCs w:val="20"/>
        </w:rPr>
        <w:t>S</w:t>
      </w:r>
      <w:r w:rsidRPr="00A96175">
        <w:rPr>
          <w:rFonts w:cstheme="minorHAnsi"/>
          <w:sz w:val="20"/>
          <w:szCs w:val="20"/>
        </w:rPr>
        <w:t xml:space="preserve">utarties vykdymo metu sprendimus dėl faktinių išlaidų </w:t>
      </w:r>
      <w:r w:rsidR="00786B7A" w:rsidRPr="00A96175">
        <w:rPr>
          <w:rFonts w:cstheme="minorHAnsi"/>
          <w:sz w:val="20"/>
          <w:szCs w:val="20"/>
        </w:rPr>
        <w:t>T</w:t>
      </w:r>
      <w:r w:rsidRPr="00A96175">
        <w:rPr>
          <w:rFonts w:cstheme="minorHAnsi"/>
          <w:sz w:val="20"/>
          <w:szCs w:val="20"/>
        </w:rPr>
        <w:t xml:space="preserve">iekėjas turi suderinti iš anksto su </w:t>
      </w:r>
      <w:r w:rsidR="00786B7A" w:rsidRPr="00A96175">
        <w:rPr>
          <w:rFonts w:cstheme="minorHAnsi"/>
          <w:sz w:val="20"/>
          <w:szCs w:val="20"/>
        </w:rPr>
        <w:t>Užsakovu</w:t>
      </w:r>
      <w:r w:rsidRPr="00A96175">
        <w:rPr>
          <w:rFonts w:cstheme="minorHAnsi"/>
          <w:sz w:val="20"/>
          <w:szCs w:val="20"/>
        </w:rPr>
        <w:t>.</w:t>
      </w:r>
      <w:r w:rsidR="0039159B">
        <w:rPr>
          <w:rFonts w:cstheme="minorHAnsi"/>
          <w:sz w:val="20"/>
          <w:szCs w:val="20"/>
        </w:rPr>
        <w:t xml:space="preserve"> </w:t>
      </w:r>
      <w:r w:rsidR="00A813C6" w:rsidRPr="00A813C6">
        <w:rPr>
          <w:rFonts w:cstheme="minorHAnsi"/>
          <w:sz w:val="20"/>
          <w:szCs w:val="20"/>
        </w:rPr>
        <w:t>Tiekėjas privalo patirtas išlaidas patvirtinti trečiųjų šalių dokumentais (sąskaitomis faktūromis ir pan.)</w:t>
      </w:r>
    </w:p>
    <w:p w14:paraId="1AD5C1AF" w14:textId="34F743CA" w:rsidR="007F08B5" w:rsidRPr="00A96175" w:rsidRDefault="00746B61" w:rsidP="004F5EC8">
      <w:pPr>
        <w:pStyle w:val="Sraopastraipa"/>
        <w:tabs>
          <w:tab w:val="left" w:pos="567"/>
        </w:tabs>
        <w:spacing w:line="240" w:lineRule="auto"/>
        <w:ind w:left="0" w:firstLine="0"/>
        <w:rPr>
          <w:rFonts w:cstheme="minorHAnsi"/>
          <w:iCs/>
          <w:sz w:val="20"/>
          <w:szCs w:val="20"/>
        </w:rPr>
      </w:pPr>
      <w:r w:rsidRPr="00A96175">
        <w:rPr>
          <w:rFonts w:cstheme="minorHAnsi"/>
          <w:sz w:val="20"/>
          <w:szCs w:val="20"/>
        </w:rPr>
        <w:t>2.</w:t>
      </w:r>
      <w:r w:rsidR="00D92DDE" w:rsidRPr="00A96175">
        <w:rPr>
          <w:rFonts w:cstheme="minorHAnsi"/>
          <w:sz w:val="20"/>
          <w:szCs w:val="20"/>
        </w:rPr>
        <w:t>20</w:t>
      </w:r>
      <w:r w:rsidRPr="00A96175">
        <w:rPr>
          <w:rFonts w:cstheme="minorHAnsi"/>
          <w:sz w:val="20"/>
          <w:szCs w:val="20"/>
        </w:rPr>
        <w:t xml:space="preserve">. </w:t>
      </w:r>
      <w:r w:rsidR="007F08B5" w:rsidRPr="00A96175">
        <w:rPr>
          <w:rFonts w:cstheme="minorHAnsi"/>
          <w:iCs/>
          <w:sz w:val="20"/>
          <w:szCs w:val="20"/>
        </w:rPr>
        <w:t xml:space="preserve">Už </w:t>
      </w:r>
      <w:r w:rsidR="000E16B4" w:rsidRPr="00A96175">
        <w:rPr>
          <w:rFonts w:cstheme="minorHAnsi"/>
          <w:iCs/>
          <w:sz w:val="20"/>
          <w:szCs w:val="20"/>
        </w:rPr>
        <w:t xml:space="preserve">transporto priemonės ar su jomis susijusio įrenginio </w:t>
      </w:r>
      <w:r w:rsidR="007F08B5" w:rsidRPr="00A96175">
        <w:rPr>
          <w:rFonts w:cstheme="minorHAnsi"/>
          <w:iCs/>
          <w:sz w:val="20"/>
          <w:szCs w:val="20"/>
        </w:rPr>
        <w:t>techninio aptarnavimo ir</w:t>
      </w:r>
      <w:r w:rsidR="00956337">
        <w:rPr>
          <w:rFonts w:cstheme="minorHAnsi"/>
          <w:iCs/>
          <w:sz w:val="20"/>
          <w:szCs w:val="20"/>
        </w:rPr>
        <w:t xml:space="preserve"> (ar)</w:t>
      </w:r>
      <w:r w:rsidR="007F08B5" w:rsidRPr="00A96175">
        <w:rPr>
          <w:rFonts w:cstheme="minorHAnsi"/>
          <w:iCs/>
          <w:sz w:val="20"/>
          <w:szCs w:val="20"/>
        </w:rPr>
        <w:t xml:space="preserve"> remonto suteiktas paslaugas Tiekėjas pateikia</w:t>
      </w:r>
      <w:r w:rsidR="00DF2869">
        <w:rPr>
          <w:rFonts w:cstheme="minorHAnsi"/>
          <w:iCs/>
          <w:sz w:val="20"/>
          <w:szCs w:val="20"/>
        </w:rPr>
        <w:t xml:space="preserve"> </w:t>
      </w:r>
      <w:r w:rsidR="00411688" w:rsidRPr="00360375">
        <w:rPr>
          <w:rFonts w:cstheme="minorHAnsi"/>
          <w:iCs/>
          <w:sz w:val="20"/>
          <w:szCs w:val="20"/>
        </w:rPr>
        <w:t>raštu (el.paštu)</w:t>
      </w:r>
      <w:r w:rsidR="007F08B5" w:rsidRPr="00360375">
        <w:rPr>
          <w:rFonts w:cstheme="minorHAnsi"/>
          <w:iCs/>
          <w:sz w:val="20"/>
          <w:szCs w:val="20"/>
        </w:rPr>
        <w:t xml:space="preserve"> </w:t>
      </w:r>
      <w:r w:rsidR="007F08B5" w:rsidRPr="00A96175">
        <w:rPr>
          <w:rFonts w:cstheme="minorHAnsi"/>
          <w:iCs/>
          <w:sz w:val="20"/>
          <w:szCs w:val="20"/>
        </w:rPr>
        <w:t>Paslaugų priėmimo</w:t>
      </w:r>
      <w:r w:rsidR="00212678" w:rsidRPr="00A96175">
        <w:rPr>
          <w:rFonts w:cstheme="minorHAnsi"/>
          <w:iCs/>
          <w:sz w:val="20"/>
          <w:szCs w:val="20"/>
        </w:rPr>
        <w:t xml:space="preserve"> – </w:t>
      </w:r>
      <w:r w:rsidR="007F08B5" w:rsidRPr="00A96175">
        <w:rPr>
          <w:rFonts w:cstheme="minorHAnsi"/>
          <w:iCs/>
          <w:sz w:val="20"/>
          <w:szCs w:val="20"/>
        </w:rPr>
        <w:t xml:space="preserve">perdavimo aktą, kuriame turi būti nurodyta  transporto priemonės markė, modelis, pagaminimo metai, valstybinis numeris, rida, pateikta informacija apie </w:t>
      </w:r>
      <w:r w:rsidR="00DF1C8A" w:rsidRPr="00A96175">
        <w:rPr>
          <w:rFonts w:cstheme="minorHAnsi"/>
          <w:iCs/>
          <w:sz w:val="20"/>
          <w:szCs w:val="20"/>
        </w:rPr>
        <w:t>suteiktas paslaug</w:t>
      </w:r>
      <w:r w:rsidR="000964E2" w:rsidRPr="00A96175">
        <w:rPr>
          <w:rFonts w:cstheme="minorHAnsi"/>
          <w:iCs/>
          <w:sz w:val="20"/>
          <w:szCs w:val="20"/>
        </w:rPr>
        <w:t>ą (-</w:t>
      </w:r>
      <w:r w:rsidR="00DF1C8A" w:rsidRPr="00A96175">
        <w:rPr>
          <w:rFonts w:cstheme="minorHAnsi"/>
          <w:iCs/>
          <w:sz w:val="20"/>
          <w:szCs w:val="20"/>
        </w:rPr>
        <w:t>as</w:t>
      </w:r>
      <w:r w:rsidR="000964E2" w:rsidRPr="00A96175">
        <w:rPr>
          <w:rFonts w:cstheme="minorHAnsi"/>
          <w:iCs/>
          <w:sz w:val="20"/>
          <w:szCs w:val="20"/>
        </w:rPr>
        <w:t>)</w:t>
      </w:r>
      <w:r w:rsidR="00E70E3A" w:rsidRPr="00A96175">
        <w:rPr>
          <w:rFonts w:cstheme="minorHAnsi"/>
          <w:iCs/>
          <w:sz w:val="20"/>
          <w:szCs w:val="20"/>
        </w:rPr>
        <w:t xml:space="preserve">, </w:t>
      </w:r>
      <w:r w:rsidR="007F08B5" w:rsidRPr="00A96175">
        <w:rPr>
          <w:rFonts w:cstheme="minorHAnsi"/>
          <w:iCs/>
          <w:sz w:val="20"/>
          <w:szCs w:val="20"/>
        </w:rPr>
        <w:t>pakeist</w:t>
      </w:r>
      <w:r w:rsidR="000964E2" w:rsidRPr="00A96175">
        <w:rPr>
          <w:rFonts w:cstheme="minorHAnsi"/>
          <w:iCs/>
          <w:sz w:val="20"/>
          <w:szCs w:val="20"/>
        </w:rPr>
        <w:t>ą (-</w:t>
      </w:r>
      <w:r w:rsidR="007F08B5" w:rsidRPr="00A96175">
        <w:rPr>
          <w:rFonts w:cstheme="minorHAnsi"/>
          <w:iCs/>
          <w:sz w:val="20"/>
          <w:szCs w:val="20"/>
        </w:rPr>
        <w:t>as</w:t>
      </w:r>
      <w:r w:rsidR="000964E2" w:rsidRPr="00A96175">
        <w:rPr>
          <w:rFonts w:cstheme="minorHAnsi"/>
          <w:iCs/>
          <w:sz w:val="20"/>
          <w:szCs w:val="20"/>
        </w:rPr>
        <w:t>)</w:t>
      </w:r>
      <w:r w:rsidR="007F08B5" w:rsidRPr="00A96175">
        <w:rPr>
          <w:rFonts w:cstheme="minorHAnsi"/>
          <w:iCs/>
          <w:sz w:val="20"/>
          <w:szCs w:val="20"/>
        </w:rPr>
        <w:t xml:space="preserve"> </w:t>
      </w:r>
      <w:r w:rsidR="00E70E3A" w:rsidRPr="00A96175">
        <w:rPr>
          <w:rFonts w:cstheme="minorHAnsi"/>
          <w:iCs/>
          <w:sz w:val="20"/>
          <w:szCs w:val="20"/>
        </w:rPr>
        <w:t>medžiag</w:t>
      </w:r>
      <w:r w:rsidR="000964E2" w:rsidRPr="00A96175">
        <w:rPr>
          <w:rFonts w:cstheme="minorHAnsi"/>
          <w:iCs/>
          <w:sz w:val="20"/>
          <w:szCs w:val="20"/>
        </w:rPr>
        <w:t>ą (-a</w:t>
      </w:r>
      <w:r w:rsidR="00E70E3A" w:rsidRPr="00A96175">
        <w:rPr>
          <w:rFonts w:cstheme="minorHAnsi"/>
          <w:iCs/>
          <w:sz w:val="20"/>
          <w:szCs w:val="20"/>
        </w:rPr>
        <w:t>s</w:t>
      </w:r>
      <w:r w:rsidR="000964E2" w:rsidRPr="00A96175">
        <w:rPr>
          <w:rFonts w:cstheme="minorHAnsi"/>
          <w:iCs/>
          <w:sz w:val="20"/>
          <w:szCs w:val="20"/>
        </w:rPr>
        <w:t>)</w:t>
      </w:r>
      <w:r w:rsidR="00E70E3A" w:rsidRPr="00A96175">
        <w:rPr>
          <w:rFonts w:cstheme="minorHAnsi"/>
          <w:iCs/>
          <w:sz w:val="20"/>
          <w:szCs w:val="20"/>
        </w:rPr>
        <w:t xml:space="preserve"> ir (ar) d</w:t>
      </w:r>
      <w:r w:rsidR="00CF3B4B" w:rsidRPr="00A96175">
        <w:rPr>
          <w:rFonts w:cstheme="minorHAnsi"/>
          <w:iCs/>
          <w:sz w:val="20"/>
          <w:szCs w:val="20"/>
        </w:rPr>
        <w:t>etalę</w:t>
      </w:r>
      <w:r w:rsidR="006B331A" w:rsidRPr="00A96175">
        <w:rPr>
          <w:rFonts w:cstheme="minorHAnsi"/>
          <w:iCs/>
          <w:sz w:val="20"/>
          <w:szCs w:val="20"/>
        </w:rPr>
        <w:t xml:space="preserve"> (-</w:t>
      </w:r>
      <w:r w:rsidR="00CF3B4B" w:rsidRPr="00A96175">
        <w:rPr>
          <w:rFonts w:cstheme="minorHAnsi"/>
          <w:iCs/>
          <w:sz w:val="20"/>
          <w:szCs w:val="20"/>
        </w:rPr>
        <w:t>es</w:t>
      </w:r>
      <w:r w:rsidR="006B331A" w:rsidRPr="00A96175">
        <w:rPr>
          <w:rFonts w:cstheme="minorHAnsi"/>
          <w:iCs/>
          <w:sz w:val="20"/>
          <w:szCs w:val="20"/>
        </w:rPr>
        <w:t>)</w:t>
      </w:r>
      <w:r w:rsidR="007F08B5" w:rsidRPr="00A96175">
        <w:rPr>
          <w:rFonts w:cstheme="minorHAnsi"/>
          <w:iCs/>
          <w:sz w:val="20"/>
          <w:szCs w:val="20"/>
        </w:rPr>
        <w:t>, joms atlikti gamintojo</w:t>
      </w:r>
      <w:r w:rsidR="00212678" w:rsidRPr="00A96175">
        <w:rPr>
          <w:rFonts w:cstheme="minorHAnsi"/>
          <w:iCs/>
          <w:sz w:val="20"/>
          <w:szCs w:val="20"/>
        </w:rPr>
        <w:t xml:space="preserve"> arba Tiekėjo</w:t>
      </w:r>
      <w:r w:rsidR="007F08B5" w:rsidRPr="00A96175">
        <w:rPr>
          <w:rFonts w:cstheme="minorHAnsi"/>
          <w:iCs/>
          <w:sz w:val="20"/>
          <w:szCs w:val="20"/>
        </w:rPr>
        <w:t xml:space="preserve"> numatytą laiko normatyvą, kainas bei suteiktą garantiją.</w:t>
      </w:r>
    </w:p>
    <w:p w14:paraId="67AE83C9" w14:textId="040B8F25" w:rsidR="007F08B5" w:rsidRPr="00A96175" w:rsidRDefault="007F08B5" w:rsidP="004F5EC8">
      <w:pPr>
        <w:pStyle w:val="Sraopastraipa"/>
        <w:tabs>
          <w:tab w:val="left" w:pos="567"/>
        </w:tabs>
        <w:spacing w:line="240" w:lineRule="auto"/>
        <w:ind w:left="0" w:firstLine="0"/>
        <w:rPr>
          <w:rFonts w:cstheme="minorHAnsi"/>
          <w:iCs/>
          <w:sz w:val="20"/>
          <w:szCs w:val="20"/>
        </w:rPr>
      </w:pPr>
      <w:r w:rsidRPr="00A96175">
        <w:rPr>
          <w:rFonts w:cstheme="minorHAnsi"/>
          <w:iCs/>
          <w:sz w:val="20"/>
          <w:szCs w:val="20"/>
        </w:rPr>
        <w:t>2.</w:t>
      </w:r>
      <w:r w:rsidR="00BE3CEB" w:rsidRPr="00A96175">
        <w:rPr>
          <w:rFonts w:cstheme="minorHAnsi"/>
          <w:iCs/>
          <w:sz w:val="20"/>
          <w:szCs w:val="20"/>
        </w:rPr>
        <w:t>21</w:t>
      </w:r>
      <w:r w:rsidRPr="00A96175">
        <w:rPr>
          <w:rFonts w:cstheme="minorHAnsi"/>
          <w:iCs/>
          <w:sz w:val="20"/>
          <w:szCs w:val="20"/>
        </w:rPr>
        <w:t xml:space="preserve">. </w:t>
      </w:r>
      <w:r w:rsidR="00FE3624" w:rsidRPr="00A96175">
        <w:rPr>
          <w:rFonts w:cstheme="minorHAnsi"/>
          <w:iCs/>
          <w:sz w:val="20"/>
          <w:szCs w:val="20"/>
        </w:rPr>
        <w:t>Pildant atliktų paslaugų priėmimo</w:t>
      </w:r>
      <w:r w:rsidR="00535335" w:rsidRPr="00A96175">
        <w:rPr>
          <w:rFonts w:cstheme="minorHAnsi"/>
          <w:iCs/>
          <w:sz w:val="20"/>
          <w:szCs w:val="20"/>
        </w:rPr>
        <w:t xml:space="preserve"> – </w:t>
      </w:r>
      <w:r w:rsidR="00FE3624" w:rsidRPr="00A96175">
        <w:rPr>
          <w:rFonts w:cstheme="minorHAnsi"/>
          <w:iCs/>
          <w:sz w:val="20"/>
          <w:szCs w:val="20"/>
        </w:rPr>
        <w:t>perdavimo aktą ir įvertinant suteiktų paslaugų kainą, negalės būti įskaičiuotos du ar daugiau kartų pasikartojančios technologinės operacijos, jei jos buvo atliktos tik vieną kartą.</w:t>
      </w:r>
    </w:p>
    <w:p w14:paraId="4B202E21" w14:textId="77777777" w:rsidR="00386FD5" w:rsidRPr="00A96175" w:rsidRDefault="00386FD5" w:rsidP="004F5EC8">
      <w:pPr>
        <w:pStyle w:val="Sraopastraipa"/>
        <w:tabs>
          <w:tab w:val="left" w:pos="567"/>
        </w:tabs>
        <w:spacing w:line="240" w:lineRule="auto"/>
        <w:ind w:left="0" w:firstLine="0"/>
        <w:rPr>
          <w:rFonts w:cstheme="minorHAnsi"/>
          <w:iCs/>
          <w:sz w:val="20"/>
          <w:szCs w:val="20"/>
        </w:rPr>
      </w:pPr>
    </w:p>
    <w:p w14:paraId="1F6B06E2" w14:textId="2B91A726" w:rsidR="00FE3F9D" w:rsidRPr="00A96175" w:rsidRDefault="00FE3F9D" w:rsidP="004F5EC8">
      <w:pPr>
        <w:spacing w:after="0" w:line="240" w:lineRule="auto"/>
        <w:jc w:val="both"/>
        <w:rPr>
          <w:rFonts w:cstheme="minorHAnsi"/>
          <w:b/>
          <w:bCs/>
          <w:sz w:val="20"/>
          <w:szCs w:val="20"/>
          <w:u w:val="single"/>
        </w:rPr>
      </w:pPr>
      <w:r w:rsidRPr="00A96175">
        <w:rPr>
          <w:rFonts w:cstheme="minorHAnsi"/>
          <w:b/>
          <w:bCs/>
          <w:sz w:val="20"/>
          <w:szCs w:val="20"/>
          <w:u w:val="single"/>
        </w:rPr>
        <w:t xml:space="preserve">3. </w:t>
      </w:r>
      <w:r w:rsidR="006F33F1" w:rsidRPr="00A96175">
        <w:rPr>
          <w:rFonts w:cstheme="minorHAnsi"/>
          <w:b/>
          <w:bCs/>
          <w:sz w:val="20"/>
          <w:szCs w:val="20"/>
          <w:u w:val="single"/>
        </w:rPr>
        <w:t>SUTARTINIŲ ĮSIPAREIGOJIMŲ VYKDYMO TVARKA IR TERMINAI</w:t>
      </w:r>
    </w:p>
    <w:p w14:paraId="2A7EEA24" w14:textId="13FAF202" w:rsidR="00FE59BA" w:rsidRPr="00A96175" w:rsidRDefault="00FE59BA" w:rsidP="004F5EC8">
      <w:pPr>
        <w:pStyle w:val="Sraopastraipa"/>
        <w:suppressAutoHyphens/>
        <w:spacing w:line="240" w:lineRule="auto"/>
        <w:ind w:left="0" w:firstLine="0"/>
        <w:rPr>
          <w:rFonts w:cstheme="minorHAnsi"/>
          <w:sz w:val="20"/>
          <w:szCs w:val="20"/>
        </w:rPr>
      </w:pPr>
      <w:r w:rsidRPr="00A96175">
        <w:rPr>
          <w:rFonts w:cstheme="minorHAnsi"/>
          <w:iCs/>
          <w:sz w:val="20"/>
          <w:szCs w:val="20"/>
        </w:rPr>
        <w:t xml:space="preserve">3.1. </w:t>
      </w:r>
      <w:r w:rsidRPr="00A96175">
        <w:rPr>
          <w:rFonts w:cstheme="minorHAnsi"/>
          <w:sz w:val="20"/>
          <w:szCs w:val="20"/>
        </w:rPr>
        <w:t>Užsakovas informuoja Tiekėją apie gedimą Tiekėjo nurodytu telefonu arba elektroniniu paštu.</w:t>
      </w:r>
    </w:p>
    <w:p w14:paraId="3181AAB4" w14:textId="77914399" w:rsidR="00AC7276" w:rsidRPr="00A96175" w:rsidRDefault="00AC7276" w:rsidP="004F5EC8">
      <w:pPr>
        <w:pStyle w:val="Sraopastraipa"/>
        <w:suppressAutoHyphens/>
        <w:spacing w:line="240" w:lineRule="auto"/>
        <w:ind w:left="0" w:firstLine="0"/>
        <w:rPr>
          <w:rFonts w:cstheme="minorHAnsi"/>
          <w:sz w:val="20"/>
          <w:szCs w:val="20"/>
        </w:rPr>
      </w:pPr>
      <w:r w:rsidRPr="00A96175">
        <w:rPr>
          <w:rFonts w:cstheme="minorHAnsi"/>
          <w:sz w:val="20"/>
          <w:szCs w:val="20"/>
        </w:rPr>
        <w:t xml:space="preserve">3.2. </w:t>
      </w:r>
      <w:r w:rsidR="00971A66" w:rsidRPr="00A96175">
        <w:rPr>
          <w:rFonts w:cstheme="minorHAnsi"/>
          <w:sz w:val="20"/>
          <w:szCs w:val="20"/>
        </w:rPr>
        <w:t xml:space="preserve">Reagavimo į pranešimą apie gedimą laikas (gedimo diagnostikos pradžios suderinimas su Užsakovu) – ne </w:t>
      </w:r>
      <w:r w:rsidR="00E30228" w:rsidRPr="00A96175">
        <w:rPr>
          <w:rFonts w:cstheme="minorHAnsi"/>
          <w:sz w:val="20"/>
          <w:szCs w:val="20"/>
        </w:rPr>
        <w:t>ilgiau</w:t>
      </w:r>
      <w:r w:rsidR="00971A66" w:rsidRPr="00A96175">
        <w:rPr>
          <w:rFonts w:cstheme="minorHAnsi"/>
          <w:sz w:val="20"/>
          <w:szCs w:val="20"/>
        </w:rPr>
        <w:t xml:space="preserve"> kaip 1 darbo dien</w:t>
      </w:r>
      <w:r w:rsidR="00E30228" w:rsidRPr="00A96175">
        <w:rPr>
          <w:rFonts w:cstheme="minorHAnsi"/>
          <w:sz w:val="20"/>
          <w:szCs w:val="20"/>
        </w:rPr>
        <w:t>a</w:t>
      </w:r>
      <w:r w:rsidR="00971A66" w:rsidRPr="00A96175">
        <w:rPr>
          <w:rFonts w:cstheme="minorHAnsi"/>
          <w:sz w:val="20"/>
          <w:szCs w:val="20"/>
        </w:rPr>
        <w:t xml:space="preserve"> nuo pranešimo apie gedimą.</w:t>
      </w:r>
    </w:p>
    <w:p w14:paraId="7864154C" w14:textId="1338F03D" w:rsidR="000C0C11" w:rsidRPr="00A96175" w:rsidRDefault="000C0C11" w:rsidP="004F5EC8">
      <w:pPr>
        <w:pStyle w:val="Sraopastraipa"/>
        <w:suppressAutoHyphens/>
        <w:spacing w:line="240" w:lineRule="auto"/>
        <w:ind w:left="0" w:firstLine="0"/>
        <w:rPr>
          <w:rFonts w:cstheme="minorHAnsi"/>
          <w:sz w:val="20"/>
          <w:szCs w:val="20"/>
        </w:rPr>
      </w:pPr>
      <w:r w:rsidRPr="00A96175">
        <w:rPr>
          <w:rFonts w:cstheme="minorHAnsi"/>
          <w:sz w:val="20"/>
          <w:szCs w:val="20"/>
        </w:rPr>
        <w:t xml:space="preserve">3.3. </w:t>
      </w:r>
      <w:r w:rsidR="00973E77" w:rsidRPr="00A96175">
        <w:rPr>
          <w:rFonts w:cstheme="minorHAnsi"/>
          <w:sz w:val="20"/>
          <w:szCs w:val="20"/>
        </w:rPr>
        <w:t xml:space="preserve">Gedimo diagnostikos terminas – ne </w:t>
      </w:r>
      <w:r w:rsidR="00112B08" w:rsidRPr="00A96175">
        <w:rPr>
          <w:rFonts w:cstheme="minorHAnsi"/>
          <w:sz w:val="20"/>
          <w:szCs w:val="20"/>
        </w:rPr>
        <w:t>ilgiau</w:t>
      </w:r>
      <w:r w:rsidR="00973E77" w:rsidRPr="00A96175">
        <w:rPr>
          <w:rFonts w:cstheme="minorHAnsi"/>
          <w:sz w:val="20"/>
          <w:szCs w:val="20"/>
        </w:rPr>
        <w:t xml:space="preserve"> kaip 2 darbo dienos nuo diagnostikos pradžios.</w:t>
      </w:r>
    </w:p>
    <w:p w14:paraId="5C21E459" w14:textId="140E88E9" w:rsidR="00785CFB" w:rsidRPr="006C2F32" w:rsidRDefault="00973E77" w:rsidP="004F5EC8">
      <w:pPr>
        <w:pStyle w:val="Sraopastraipa"/>
        <w:suppressAutoHyphens/>
        <w:spacing w:line="240" w:lineRule="auto"/>
        <w:ind w:left="0" w:firstLine="0"/>
        <w:rPr>
          <w:rFonts w:cstheme="minorHAnsi"/>
          <w:sz w:val="20"/>
          <w:szCs w:val="20"/>
        </w:rPr>
      </w:pPr>
      <w:r w:rsidRPr="006C2F32">
        <w:rPr>
          <w:rFonts w:cstheme="minorHAnsi"/>
          <w:sz w:val="20"/>
          <w:szCs w:val="20"/>
        </w:rPr>
        <w:t>3.4.</w:t>
      </w:r>
      <w:r w:rsidR="004B4DF4" w:rsidRPr="006C2F32">
        <w:rPr>
          <w:rFonts w:cstheme="minorHAnsi"/>
          <w:sz w:val="20"/>
          <w:szCs w:val="20"/>
        </w:rPr>
        <w:t xml:space="preserve"> </w:t>
      </w:r>
      <w:r w:rsidR="00D27A8F" w:rsidRPr="006C2F32">
        <w:rPr>
          <w:rFonts w:cstheme="minorHAnsi"/>
          <w:sz w:val="20"/>
          <w:szCs w:val="20"/>
        </w:rPr>
        <w:t xml:space="preserve">Paslaugos turi būti pradėtos teikti ne vėliau kaip per 3 (tris) darbo dienas nuo Užsakovo užsakymo pateikimo dienos. </w:t>
      </w:r>
      <w:r w:rsidR="001119C8" w:rsidRPr="006C2F32">
        <w:rPr>
          <w:rFonts w:cstheme="minorHAnsi"/>
          <w:sz w:val="20"/>
          <w:szCs w:val="20"/>
        </w:rPr>
        <w:t>Jeigu paslaugų suteikimui būtina iš anksto užsakyti reikaling</w:t>
      </w:r>
      <w:r w:rsidR="00C03FD4" w:rsidRPr="006C2F32">
        <w:rPr>
          <w:rFonts w:cstheme="minorHAnsi"/>
          <w:sz w:val="20"/>
          <w:szCs w:val="20"/>
        </w:rPr>
        <w:t>ą (-</w:t>
      </w:r>
      <w:r w:rsidR="001119C8" w:rsidRPr="006C2F32">
        <w:rPr>
          <w:rFonts w:cstheme="minorHAnsi"/>
          <w:sz w:val="20"/>
          <w:szCs w:val="20"/>
        </w:rPr>
        <w:t>as</w:t>
      </w:r>
      <w:r w:rsidR="00C03FD4" w:rsidRPr="006C2F32">
        <w:rPr>
          <w:rFonts w:cstheme="minorHAnsi"/>
          <w:sz w:val="20"/>
          <w:szCs w:val="20"/>
        </w:rPr>
        <w:t>)</w:t>
      </w:r>
      <w:r w:rsidR="001119C8" w:rsidRPr="006C2F32">
        <w:rPr>
          <w:rFonts w:cstheme="minorHAnsi"/>
          <w:sz w:val="20"/>
          <w:szCs w:val="20"/>
        </w:rPr>
        <w:t xml:space="preserve"> medžiag</w:t>
      </w:r>
      <w:r w:rsidR="00C03FD4" w:rsidRPr="006C2F32">
        <w:rPr>
          <w:rFonts w:cstheme="minorHAnsi"/>
          <w:sz w:val="20"/>
          <w:szCs w:val="20"/>
        </w:rPr>
        <w:t>ą (-</w:t>
      </w:r>
      <w:r w:rsidR="001119C8" w:rsidRPr="006C2F32">
        <w:rPr>
          <w:rFonts w:cstheme="minorHAnsi"/>
          <w:sz w:val="20"/>
          <w:szCs w:val="20"/>
        </w:rPr>
        <w:t>as</w:t>
      </w:r>
      <w:r w:rsidR="00C03FD4" w:rsidRPr="006C2F32">
        <w:rPr>
          <w:rFonts w:cstheme="minorHAnsi"/>
          <w:sz w:val="20"/>
          <w:szCs w:val="20"/>
        </w:rPr>
        <w:t>)</w:t>
      </w:r>
      <w:r w:rsidR="001119C8" w:rsidRPr="006C2F32">
        <w:rPr>
          <w:rFonts w:cstheme="minorHAnsi"/>
          <w:sz w:val="20"/>
          <w:szCs w:val="20"/>
        </w:rPr>
        <w:t xml:space="preserve"> ir (ar) detal</w:t>
      </w:r>
      <w:r w:rsidR="00C03FD4" w:rsidRPr="006C2F32">
        <w:rPr>
          <w:rFonts w:cstheme="minorHAnsi"/>
          <w:sz w:val="20"/>
          <w:szCs w:val="20"/>
        </w:rPr>
        <w:t>ę (-</w:t>
      </w:r>
      <w:r w:rsidR="001119C8" w:rsidRPr="006C2F32">
        <w:rPr>
          <w:rFonts w:cstheme="minorHAnsi"/>
          <w:sz w:val="20"/>
          <w:szCs w:val="20"/>
        </w:rPr>
        <w:t>es</w:t>
      </w:r>
      <w:r w:rsidR="00C03FD4" w:rsidRPr="006C2F32">
        <w:rPr>
          <w:rFonts w:cstheme="minorHAnsi"/>
          <w:sz w:val="20"/>
          <w:szCs w:val="20"/>
        </w:rPr>
        <w:t>)</w:t>
      </w:r>
      <w:r w:rsidR="001119C8" w:rsidRPr="006C2F32">
        <w:rPr>
          <w:rFonts w:cstheme="minorHAnsi"/>
          <w:sz w:val="20"/>
          <w:szCs w:val="20"/>
        </w:rPr>
        <w:t xml:space="preserve">, </w:t>
      </w:r>
      <w:r w:rsidR="00C03FD4" w:rsidRPr="006C2F32">
        <w:rPr>
          <w:rFonts w:cstheme="minorHAnsi"/>
          <w:sz w:val="20"/>
          <w:szCs w:val="20"/>
        </w:rPr>
        <w:t>Tiekėjas</w:t>
      </w:r>
      <w:r w:rsidR="001119C8" w:rsidRPr="006C2F32">
        <w:rPr>
          <w:rFonts w:cstheme="minorHAnsi"/>
          <w:sz w:val="20"/>
          <w:szCs w:val="20"/>
        </w:rPr>
        <w:t xml:space="preserve"> privalo nedelsdamas informuoti </w:t>
      </w:r>
      <w:r w:rsidR="00B2371F" w:rsidRPr="006C2F32">
        <w:rPr>
          <w:rFonts w:cstheme="minorHAnsi"/>
          <w:sz w:val="20"/>
          <w:szCs w:val="20"/>
        </w:rPr>
        <w:t xml:space="preserve">raštu (el.paštu) </w:t>
      </w:r>
      <w:r w:rsidR="001119C8" w:rsidRPr="006C2F32">
        <w:rPr>
          <w:rFonts w:cstheme="minorHAnsi"/>
          <w:sz w:val="20"/>
          <w:szCs w:val="20"/>
        </w:rPr>
        <w:t xml:space="preserve">apie tai Užsakovą. Tokiu atveju paslaugų teikimo pradžios terminas ir trukmė derinami su Užsakovu iš anksto </w:t>
      </w:r>
      <w:r w:rsidR="00411688" w:rsidRPr="006C2F32">
        <w:rPr>
          <w:rFonts w:cstheme="minorHAnsi"/>
          <w:sz w:val="20"/>
          <w:szCs w:val="20"/>
        </w:rPr>
        <w:t>raštu (el.paštu)</w:t>
      </w:r>
      <w:r w:rsidR="001119C8" w:rsidRPr="006C2F32">
        <w:rPr>
          <w:rFonts w:cstheme="minorHAnsi"/>
          <w:sz w:val="20"/>
          <w:szCs w:val="20"/>
        </w:rPr>
        <w:t xml:space="preserve">, tačiau bet kuriuo atveju negali viršyti </w:t>
      </w:r>
      <w:r w:rsidR="003A1659" w:rsidRPr="006C2F32">
        <w:rPr>
          <w:rFonts w:cstheme="minorHAnsi"/>
          <w:sz w:val="20"/>
          <w:szCs w:val="20"/>
        </w:rPr>
        <w:t>10</w:t>
      </w:r>
      <w:r w:rsidR="001119C8" w:rsidRPr="006C2F32">
        <w:rPr>
          <w:rFonts w:cstheme="minorHAnsi"/>
          <w:sz w:val="20"/>
          <w:szCs w:val="20"/>
        </w:rPr>
        <w:t xml:space="preserve"> (</w:t>
      </w:r>
      <w:r w:rsidR="003A1659" w:rsidRPr="006C2F32">
        <w:rPr>
          <w:rFonts w:cstheme="minorHAnsi"/>
          <w:sz w:val="20"/>
          <w:szCs w:val="20"/>
        </w:rPr>
        <w:t>dešimt</w:t>
      </w:r>
      <w:r w:rsidR="001119C8" w:rsidRPr="006C2F32">
        <w:rPr>
          <w:rFonts w:cstheme="minorHAnsi"/>
          <w:sz w:val="20"/>
          <w:szCs w:val="20"/>
        </w:rPr>
        <w:t>) darbo dienų nuo užsakymo pateikimo dienos.</w:t>
      </w:r>
    </w:p>
    <w:p w14:paraId="338DFF6E" w14:textId="7F350038" w:rsidR="00FE3624" w:rsidRPr="00A96175" w:rsidRDefault="00EC4D09" w:rsidP="004F5EC8">
      <w:pPr>
        <w:pStyle w:val="Sraopastraipa"/>
        <w:tabs>
          <w:tab w:val="left" w:pos="567"/>
        </w:tabs>
        <w:spacing w:line="240" w:lineRule="auto"/>
        <w:ind w:left="0" w:firstLine="0"/>
        <w:rPr>
          <w:rFonts w:cstheme="minorHAnsi"/>
          <w:iCs/>
          <w:sz w:val="20"/>
          <w:szCs w:val="20"/>
        </w:rPr>
      </w:pPr>
      <w:r w:rsidRPr="00A96175">
        <w:rPr>
          <w:rFonts w:cstheme="minorHAnsi"/>
          <w:iCs/>
          <w:sz w:val="20"/>
          <w:szCs w:val="20"/>
        </w:rPr>
        <w:t>3.</w:t>
      </w:r>
      <w:r w:rsidR="00E353E5">
        <w:rPr>
          <w:rFonts w:cstheme="minorHAnsi"/>
          <w:iCs/>
          <w:sz w:val="20"/>
          <w:szCs w:val="20"/>
        </w:rPr>
        <w:t>5</w:t>
      </w:r>
      <w:r w:rsidRPr="00A96175">
        <w:rPr>
          <w:rFonts w:cstheme="minorHAnsi"/>
          <w:iCs/>
          <w:sz w:val="20"/>
          <w:szCs w:val="20"/>
        </w:rPr>
        <w:t>.</w:t>
      </w:r>
      <w:r w:rsidR="00470715" w:rsidRPr="00A96175">
        <w:rPr>
          <w:rFonts w:cstheme="minorHAnsi"/>
          <w:iCs/>
          <w:sz w:val="20"/>
          <w:szCs w:val="20"/>
        </w:rPr>
        <w:t xml:space="preserve"> Teikiant paslaugas, jų trukmė ir metodika bus nustatoma pagal transporto priemonės gamyklos gamintojos normatyvus arba lygiavertėse duomenų bazėse (Autodata, HaynesPRO ar pan.) nurodytus normatyvus.</w:t>
      </w:r>
    </w:p>
    <w:p w14:paraId="535BC9C8" w14:textId="2159153A" w:rsidR="00823A12" w:rsidRPr="00A96175" w:rsidRDefault="00823A12" w:rsidP="004F5EC8">
      <w:pPr>
        <w:pStyle w:val="Sraopastraipa"/>
        <w:tabs>
          <w:tab w:val="left" w:pos="567"/>
        </w:tabs>
        <w:spacing w:line="240" w:lineRule="auto"/>
        <w:ind w:left="0" w:firstLine="0"/>
        <w:rPr>
          <w:rFonts w:cstheme="minorHAnsi"/>
          <w:iCs/>
          <w:sz w:val="20"/>
          <w:szCs w:val="20"/>
        </w:rPr>
      </w:pPr>
      <w:r w:rsidRPr="00A96175">
        <w:rPr>
          <w:rFonts w:cstheme="minorHAnsi"/>
          <w:iCs/>
          <w:sz w:val="20"/>
          <w:szCs w:val="20"/>
        </w:rPr>
        <w:t>3.</w:t>
      </w:r>
      <w:r w:rsidR="00E353E5">
        <w:rPr>
          <w:rFonts w:cstheme="minorHAnsi"/>
          <w:iCs/>
          <w:sz w:val="20"/>
          <w:szCs w:val="20"/>
        </w:rPr>
        <w:t>6</w:t>
      </w:r>
      <w:r w:rsidRPr="00A96175">
        <w:rPr>
          <w:rFonts w:cstheme="minorHAnsi"/>
          <w:iCs/>
          <w:sz w:val="20"/>
          <w:szCs w:val="20"/>
        </w:rPr>
        <w:t>.</w:t>
      </w:r>
      <w:r w:rsidR="00FA7FC6" w:rsidRPr="00A96175">
        <w:rPr>
          <w:rFonts w:cstheme="minorHAnsi"/>
          <w:iCs/>
          <w:sz w:val="20"/>
          <w:szCs w:val="20"/>
        </w:rPr>
        <w:t xml:space="preserve"> Užsakovas gali bet kuriuo momentu paprašyti Tiekėjo pateikti išrašą iš transporto priemonės gamyklos gamintojos normatyvų arba lygiavertės duomenų bazės (Autodata, HaynesPRO ar pan.) normatyvų</w:t>
      </w:r>
      <w:r w:rsidR="006E5EDD" w:rsidRPr="00A96175">
        <w:rPr>
          <w:rFonts w:cstheme="minorHAnsi"/>
          <w:iCs/>
          <w:sz w:val="20"/>
          <w:szCs w:val="20"/>
        </w:rPr>
        <w:t>,</w:t>
      </w:r>
      <w:r w:rsidR="00FA7FC6" w:rsidRPr="00A96175">
        <w:rPr>
          <w:rFonts w:cstheme="minorHAnsi"/>
          <w:iCs/>
          <w:sz w:val="20"/>
          <w:szCs w:val="20"/>
        </w:rPr>
        <w:t xml:space="preserve"> siekiant pagrįsti nustatytą trukmę remontui.</w:t>
      </w:r>
    </w:p>
    <w:p w14:paraId="04BBFA5D" w14:textId="41508E12" w:rsidR="004B45C9" w:rsidRPr="00A96175" w:rsidRDefault="006E5EDD" w:rsidP="004F5EC8">
      <w:pPr>
        <w:tabs>
          <w:tab w:val="left" w:pos="567"/>
        </w:tabs>
        <w:spacing w:after="0" w:line="240" w:lineRule="auto"/>
        <w:jc w:val="both"/>
        <w:rPr>
          <w:rFonts w:cstheme="minorHAnsi"/>
          <w:iCs/>
          <w:sz w:val="20"/>
          <w:szCs w:val="20"/>
        </w:rPr>
      </w:pPr>
      <w:r w:rsidRPr="00A96175">
        <w:rPr>
          <w:rFonts w:cstheme="minorHAnsi"/>
          <w:iCs/>
          <w:sz w:val="20"/>
          <w:szCs w:val="20"/>
        </w:rPr>
        <w:t>3.</w:t>
      </w:r>
      <w:r w:rsidR="00E353E5">
        <w:rPr>
          <w:rFonts w:cstheme="minorHAnsi"/>
          <w:iCs/>
          <w:sz w:val="20"/>
          <w:szCs w:val="20"/>
        </w:rPr>
        <w:t>7</w:t>
      </w:r>
      <w:r w:rsidRPr="00A96175">
        <w:rPr>
          <w:rFonts w:cstheme="minorHAnsi"/>
          <w:iCs/>
          <w:sz w:val="20"/>
          <w:szCs w:val="20"/>
        </w:rPr>
        <w:t>.</w:t>
      </w:r>
      <w:r w:rsidR="0083584C" w:rsidRPr="00A96175">
        <w:rPr>
          <w:rFonts w:cstheme="minorHAnsi"/>
          <w:iCs/>
          <w:sz w:val="20"/>
          <w:szCs w:val="20"/>
        </w:rPr>
        <w:t xml:space="preserve"> </w:t>
      </w:r>
      <w:r w:rsidR="00AD7AEF" w:rsidRPr="00A96175">
        <w:rPr>
          <w:rFonts w:cstheme="minorHAnsi"/>
          <w:iCs/>
          <w:sz w:val="20"/>
          <w:szCs w:val="20"/>
        </w:rPr>
        <w:t>Teikiant paslaugas, kurių trukmės neįmanoma nustatyti pagal transporto priemonės gamyklos gamintojos normatyvus arba lygiavertėse duomenų bazėse (Autodata, HaynesPRO ar pan.) nurodytus normatyvus, minėtų paslaugų trukmė apskaičiuojama pagal realų paslaugos teikimo laiką, vadovaujantis sąžiningumo, protingumo ir teisingumo principais. Užsakovas gali prašyti pagrįsti nustatytą realų paslaugos teikimo laiką, pateikiant nuasmenintas Tiekėjo įvykdytų analogiškų paslaugų sąmatas, patvirtintas Tiekėj</w:t>
      </w:r>
      <w:r w:rsidR="00C85650" w:rsidRPr="00A96175">
        <w:rPr>
          <w:rFonts w:cstheme="minorHAnsi"/>
          <w:iCs/>
          <w:sz w:val="20"/>
          <w:szCs w:val="20"/>
        </w:rPr>
        <w:t>o</w:t>
      </w:r>
      <w:r w:rsidR="00AD7AEF" w:rsidRPr="00A96175">
        <w:rPr>
          <w:rFonts w:cstheme="minorHAnsi"/>
          <w:iCs/>
          <w:sz w:val="20"/>
          <w:szCs w:val="20"/>
        </w:rPr>
        <w:t xml:space="preserve"> Užsakovų ir</w:t>
      </w:r>
      <w:r w:rsidR="00C85650" w:rsidRPr="00A96175">
        <w:rPr>
          <w:rFonts w:cstheme="minorHAnsi"/>
          <w:iCs/>
          <w:sz w:val="20"/>
          <w:szCs w:val="20"/>
        </w:rPr>
        <w:t xml:space="preserve"> (</w:t>
      </w:r>
      <w:r w:rsidR="00AD7AEF" w:rsidRPr="00A96175">
        <w:rPr>
          <w:rFonts w:cstheme="minorHAnsi"/>
          <w:iCs/>
          <w:sz w:val="20"/>
          <w:szCs w:val="20"/>
        </w:rPr>
        <w:t>arba</w:t>
      </w:r>
      <w:r w:rsidR="00C85650" w:rsidRPr="00A96175">
        <w:rPr>
          <w:rFonts w:cstheme="minorHAnsi"/>
          <w:iCs/>
          <w:sz w:val="20"/>
          <w:szCs w:val="20"/>
        </w:rPr>
        <w:t>)</w:t>
      </w:r>
      <w:r w:rsidR="00AD7AEF" w:rsidRPr="00A96175">
        <w:rPr>
          <w:rFonts w:cstheme="minorHAnsi"/>
          <w:iCs/>
          <w:sz w:val="20"/>
          <w:szCs w:val="20"/>
        </w:rPr>
        <w:t xml:space="preserve"> Užsakovas gali teikti iš kitų Tiekėjų analogiškų paslaugų sąmatas, kuriose nurodytas analogiškų paslaugų teikimo laikas, o Tiekėjas tokią informaciją laikys pagrįsta</w:t>
      </w:r>
      <w:r w:rsidR="001A470E" w:rsidRPr="00A96175">
        <w:rPr>
          <w:rFonts w:cstheme="minorHAnsi"/>
          <w:iCs/>
          <w:sz w:val="20"/>
          <w:szCs w:val="20"/>
        </w:rPr>
        <w:t>,</w:t>
      </w:r>
      <w:r w:rsidR="00AD7AEF" w:rsidRPr="00A96175">
        <w:rPr>
          <w:rFonts w:cstheme="minorHAnsi"/>
          <w:iCs/>
          <w:sz w:val="20"/>
          <w:szCs w:val="20"/>
        </w:rPr>
        <w:t xml:space="preserve"> realaus pas</w:t>
      </w:r>
      <w:r w:rsidR="001F14A0" w:rsidRPr="00A96175">
        <w:rPr>
          <w:rFonts w:cstheme="minorHAnsi"/>
          <w:iCs/>
          <w:sz w:val="20"/>
          <w:szCs w:val="20"/>
        </w:rPr>
        <w:t>l</w:t>
      </w:r>
      <w:r w:rsidR="00AD7AEF" w:rsidRPr="00A96175">
        <w:rPr>
          <w:rFonts w:cstheme="minorHAnsi"/>
          <w:iCs/>
          <w:sz w:val="20"/>
          <w:szCs w:val="20"/>
        </w:rPr>
        <w:t>aug</w:t>
      </w:r>
      <w:r w:rsidR="001F14A0" w:rsidRPr="00A96175">
        <w:rPr>
          <w:rFonts w:cstheme="minorHAnsi"/>
          <w:iCs/>
          <w:sz w:val="20"/>
          <w:szCs w:val="20"/>
        </w:rPr>
        <w:t>ų</w:t>
      </w:r>
      <w:r w:rsidR="00AD7AEF" w:rsidRPr="00A96175">
        <w:rPr>
          <w:rFonts w:cstheme="minorHAnsi"/>
          <w:iCs/>
          <w:sz w:val="20"/>
          <w:szCs w:val="20"/>
        </w:rPr>
        <w:t xml:space="preserve"> teikimo laik</w:t>
      </w:r>
      <w:r w:rsidR="001A470E" w:rsidRPr="00A96175">
        <w:rPr>
          <w:rFonts w:cstheme="minorHAnsi"/>
          <w:iCs/>
          <w:sz w:val="20"/>
          <w:szCs w:val="20"/>
        </w:rPr>
        <w:t>o</w:t>
      </w:r>
      <w:r w:rsidR="00AD7AEF" w:rsidRPr="00A96175">
        <w:rPr>
          <w:rFonts w:cstheme="minorHAnsi"/>
          <w:iCs/>
          <w:sz w:val="20"/>
          <w:szCs w:val="20"/>
        </w:rPr>
        <w:t xml:space="preserve"> nustaty</w:t>
      </w:r>
      <w:r w:rsidR="001A470E" w:rsidRPr="00A96175">
        <w:rPr>
          <w:rFonts w:cstheme="minorHAnsi"/>
          <w:iCs/>
          <w:sz w:val="20"/>
          <w:szCs w:val="20"/>
        </w:rPr>
        <w:t>mui</w:t>
      </w:r>
      <w:r w:rsidR="00AD7AEF" w:rsidRPr="00A96175">
        <w:rPr>
          <w:rFonts w:cstheme="minorHAnsi"/>
          <w:iCs/>
          <w:sz w:val="20"/>
          <w:szCs w:val="20"/>
        </w:rPr>
        <w:t>.</w:t>
      </w:r>
    </w:p>
    <w:p w14:paraId="09AD9D5E" w14:textId="6F20919E" w:rsidR="00B7400D" w:rsidRPr="00A96175" w:rsidRDefault="00B7400D" w:rsidP="00B146E5">
      <w:pPr>
        <w:spacing w:after="0" w:line="240" w:lineRule="auto"/>
        <w:jc w:val="both"/>
        <w:rPr>
          <w:rFonts w:cstheme="minorHAnsi"/>
          <w:sz w:val="20"/>
          <w:szCs w:val="20"/>
        </w:rPr>
      </w:pPr>
      <w:r w:rsidRPr="00A96175">
        <w:rPr>
          <w:rFonts w:cstheme="minorHAnsi"/>
          <w:iCs/>
          <w:sz w:val="20"/>
          <w:szCs w:val="20"/>
        </w:rPr>
        <w:t>3.</w:t>
      </w:r>
      <w:r w:rsidR="00E353E5">
        <w:rPr>
          <w:rFonts w:cstheme="minorHAnsi"/>
          <w:iCs/>
          <w:sz w:val="20"/>
          <w:szCs w:val="20"/>
        </w:rPr>
        <w:t>8</w:t>
      </w:r>
      <w:r w:rsidRPr="00A96175">
        <w:rPr>
          <w:rFonts w:cstheme="minorHAnsi"/>
          <w:iCs/>
          <w:sz w:val="20"/>
          <w:szCs w:val="20"/>
        </w:rPr>
        <w:t xml:space="preserve">. </w:t>
      </w:r>
      <w:r w:rsidRPr="00A96175">
        <w:rPr>
          <w:rFonts w:cstheme="minorHAnsi"/>
          <w:sz w:val="20"/>
          <w:szCs w:val="20"/>
        </w:rPr>
        <w:t xml:space="preserve">Jeigu remonto paslaugos teikiamos Tiekėjo patalpose, </w:t>
      </w:r>
      <w:r w:rsidR="00B146E5" w:rsidRPr="00A96175">
        <w:rPr>
          <w:rFonts w:cstheme="minorHAnsi"/>
          <w:sz w:val="20"/>
          <w:szCs w:val="20"/>
        </w:rPr>
        <w:t>Užsakovo</w:t>
      </w:r>
      <w:r w:rsidRPr="00A96175">
        <w:rPr>
          <w:rFonts w:cstheme="minorHAnsi"/>
          <w:sz w:val="20"/>
          <w:szCs w:val="20"/>
        </w:rPr>
        <w:t xml:space="preserve"> atstovas turi teisę atvykti į Tiekėjo patalpas ir stebėti paslaugos teikimo procesą. Tiekėjas privalo sudaryti galimybes </w:t>
      </w:r>
      <w:r w:rsidR="00794AEE" w:rsidRPr="00A96175">
        <w:rPr>
          <w:rFonts w:cstheme="minorHAnsi"/>
          <w:sz w:val="20"/>
          <w:szCs w:val="20"/>
        </w:rPr>
        <w:t>Užsakovo</w:t>
      </w:r>
      <w:r w:rsidRPr="00A96175">
        <w:rPr>
          <w:rFonts w:cstheme="minorHAnsi"/>
          <w:sz w:val="20"/>
          <w:szCs w:val="20"/>
        </w:rPr>
        <w:t xml:space="preserve"> atstovui fiksuoti remonto pradžios ir pabaigos laiką bei, esant poreikiui, užtikrinti prieigą prie informacijos, pagrindžiančios </w:t>
      </w:r>
      <w:r w:rsidR="00C1281C" w:rsidRPr="00A96175">
        <w:rPr>
          <w:rFonts w:cstheme="minorHAnsi"/>
          <w:sz w:val="20"/>
          <w:szCs w:val="20"/>
        </w:rPr>
        <w:t>realią</w:t>
      </w:r>
      <w:r w:rsidRPr="00A96175">
        <w:rPr>
          <w:rFonts w:cstheme="minorHAnsi"/>
          <w:sz w:val="20"/>
          <w:szCs w:val="20"/>
        </w:rPr>
        <w:t xml:space="preserve"> trukmę (pvz., gamintojo techninių dokumentų normatyvų, specializuotų programinių priemonių duomenų ir pan.)</w:t>
      </w:r>
      <w:r w:rsidR="00794AEE" w:rsidRPr="00A96175">
        <w:rPr>
          <w:rFonts w:cstheme="minorHAnsi"/>
          <w:sz w:val="20"/>
          <w:szCs w:val="20"/>
        </w:rPr>
        <w:t>.</w:t>
      </w:r>
    </w:p>
    <w:p w14:paraId="6D880FF4" w14:textId="328482D8" w:rsidR="00381544" w:rsidRPr="00A96175" w:rsidRDefault="001A470E" w:rsidP="00266C8B">
      <w:pPr>
        <w:tabs>
          <w:tab w:val="left" w:pos="567"/>
        </w:tabs>
        <w:spacing w:after="0" w:line="240" w:lineRule="auto"/>
        <w:jc w:val="both"/>
        <w:rPr>
          <w:rFonts w:cstheme="minorHAnsi"/>
          <w:iCs/>
          <w:sz w:val="20"/>
          <w:szCs w:val="20"/>
        </w:rPr>
      </w:pPr>
      <w:r w:rsidRPr="00A96175">
        <w:rPr>
          <w:rFonts w:cstheme="minorHAnsi"/>
          <w:iCs/>
          <w:sz w:val="20"/>
          <w:szCs w:val="20"/>
        </w:rPr>
        <w:t>3</w:t>
      </w:r>
      <w:r w:rsidR="00AD7AEF" w:rsidRPr="00A96175">
        <w:rPr>
          <w:rFonts w:cstheme="minorHAnsi"/>
          <w:iCs/>
          <w:sz w:val="20"/>
          <w:szCs w:val="20"/>
        </w:rPr>
        <w:t>.</w:t>
      </w:r>
      <w:r w:rsidR="00E353E5">
        <w:rPr>
          <w:rFonts w:cstheme="minorHAnsi"/>
          <w:iCs/>
          <w:sz w:val="20"/>
          <w:szCs w:val="20"/>
        </w:rPr>
        <w:t>9</w:t>
      </w:r>
      <w:r w:rsidR="00AD7AEF" w:rsidRPr="00A96175">
        <w:rPr>
          <w:rFonts w:cstheme="minorHAnsi"/>
          <w:iCs/>
          <w:sz w:val="20"/>
          <w:szCs w:val="20"/>
        </w:rPr>
        <w:t>.</w:t>
      </w:r>
      <w:r w:rsidR="004B45C9" w:rsidRPr="00A96175">
        <w:rPr>
          <w:rFonts w:cstheme="minorHAnsi"/>
          <w:iCs/>
          <w:sz w:val="20"/>
          <w:szCs w:val="20"/>
        </w:rPr>
        <w:t xml:space="preserve"> </w:t>
      </w:r>
      <w:r w:rsidR="002F03E1" w:rsidRPr="00A96175">
        <w:rPr>
          <w:rFonts w:cstheme="minorHAnsi"/>
          <w:iCs/>
          <w:sz w:val="20"/>
          <w:szCs w:val="20"/>
        </w:rPr>
        <w:t>Tiekėjo pasiūlyt</w:t>
      </w:r>
      <w:r w:rsidR="00F02E81" w:rsidRPr="00A96175">
        <w:rPr>
          <w:rFonts w:cstheme="minorHAnsi"/>
          <w:iCs/>
          <w:sz w:val="20"/>
          <w:szCs w:val="20"/>
        </w:rPr>
        <w:t>ai (-</w:t>
      </w:r>
      <w:r w:rsidR="002F03E1" w:rsidRPr="00A96175">
        <w:rPr>
          <w:rFonts w:cstheme="minorHAnsi"/>
          <w:iCs/>
          <w:sz w:val="20"/>
          <w:szCs w:val="20"/>
        </w:rPr>
        <w:t>oms</w:t>
      </w:r>
      <w:r w:rsidR="00F02E81" w:rsidRPr="00A96175">
        <w:rPr>
          <w:rFonts w:cstheme="minorHAnsi"/>
          <w:iCs/>
          <w:sz w:val="20"/>
          <w:szCs w:val="20"/>
        </w:rPr>
        <w:t>)</w:t>
      </w:r>
      <w:r w:rsidR="002F03E1" w:rsidRPr="00A96175">
        <w:rPr>
          <w:rFonts w:cstheme="minorHAnsi"/>
          <w:iCs/>
          <w:sz w:val="20"/>
          <w:szCs w:val="20"/>
        </w:rPr>
        <w:t>, sumontuot</w:t>
      </w:r>
      <w:r w:rsidR="00F02E81" w:rsidRPr="00A96175">
        <w:rPr>
          <w:rFonts w:cstheme="minorHAnsi"/>
          <w:iCs/>
          <w:sz w:val="20"/>
          <w:szCs w:val="20"/>
        </w:rPr>
        <w:t>ai (-</w:t>
      </w:r>
      <w:r w:rsidR="002F03E1" w:rsidRPr="00A96175">
        <w:rPr>
          <w:rFonts w:cstheme="minorHAnsi"/>
          <w:iCs/>
          <w:sz w:val="20"/>
          <w:szCs w:val="20"/>
        </w:rPr>
        <w:t>oms</w:t>
      </w:r>
      <w:r w:rsidR="00F02E81" w:rsidRPr="00A96175">
        <w:rPr>
          <w:rFonts w:cstheme="minorHAnsi"/>
          <w:iCs/>
          <w:sz w:val="20"/>
          <w:szCs w:val="20"/>
        </w:rPr>
        <w:t>)</w:t>
      </w:r>
      <w:r w:rsidR="002F03E1" w:rsidRPr="00A96175">
        <w:rPr>
          <w:rFonts w:cstheme="minorHAnsi"/>
          <w:iCs/>
          <w:sz w:val="20"/>
          <w:szCs w:val="20"/>
        </w:rPr>
        <w:t xml:space="preserve"> ir (ar) pakeist</w:t>
      </w:r>
      <w:r w:rsidR="00F02E81" w:rsidRPr="00A96175">
        <w:rPr>
          <w:rFonts w:cstheme="minorHAnsi"/>
          <w:iCs/>
          <w:sz w:val="20"/>
          <w:szCs w:val="20"/>
        </w:rPr>
        <w:t>ai (-</w:t>
      </w:r>
      <w:r w:rsidR="002F03E1" w:rsidRPr="00A96175">
        <w:rPr>
          <w:rFonts w:cstheme="minorHAnsi"/>
          <w:iCs/>
          <w:sz w:val="20"/>
          <w:szCs w:val="20"/>
        </w:rPr>
        <w:t>oms</w:t>
      </w:r>
      <w:r w:rsidR="00F02E81" w:rsidRPr="00A96175">
        <w:rPr>
          <w:rFonts w:cstheme="minorHAnsi"/>
          <w:iCs/>
          <w:sz w:val="20"/>
          <w:szCs w:val="20"/>
        </w:rPr>
        <w:t>)</w:t>
      </w:r>
      <w:r w:rsidR="002F03E1" w:rsidRPr="00A96175">
        <w:rPr>
          <w:rFonts w:cstheme="minorHAnsi"/>
          <w:iCs/>
          <w:sz w:val="20"/>
          <w:szCs w:val="20"/>
        </w:rPr>
        <w:t xml:space="preserve"> medžiag</w:t>
      </w:r>
      <w:r w:rsidR="00F02E81" w:rsidRPr="00A96175">
        <w:rPr>
          <w:rFonts w:cstheme="minorHAnsi"/>
          <w:iCs/>
          <w:sz w:val="20"/>
          <w:szCs w:val="20"/>
        </w:rPr>
        <w:t>ai (-</w:t>
      </w:r>
      <w:r w:rsidR="002F03E1" w:rsidRPr="00A96175">
        <w:rPr>
          <w:rFonts w:cstheme="minorHAnsi"/>
          <w:iCs/>
          <w:sz w:val="20"/>
          <w:szCs w:val="20"/>
        </w:rPr>
        <w:t>oms</w:t>
      </w:r>
      <w:r w:rsidR="00F02E81" w:rsidRPr="00A96175">
        <w:rPr>
          <w:rFonts w:cstheme="minorHAnsi"/>
          <w:iCs/>
          <w:sz w:val="20"/>
          <w:szCs w:val="20"/>
        </w:rPr>
        <w:t>)</w:t>
      </w:r>
      <w:r w:rsidR="002F03E1" w:rsidRPr="00A96175">
        <w:rPr>
          <w:rFonts w:cstheme="minorHAnsi"/>
          <w:iCs/>
          <w:sz w:val="20"/>
          <w:szCs w:val="20"/>
        </w:rPr>
        <w:t xml:space="preserve"> </w:t>
      </w:r>
      <w:r w:rsidR="00F02E81" w:rsidRPr="00A96175">
        <w:rPr>
          <w:rFonts w:cstheme="minorHAnsi"/>
          <w:iCs/>
          <w:sz w:val="20"/>
          <w:szCs w:val="20"/>
        </w:rPr>
        <w:t>ir (ar)</w:t>
      </w:r>
      <w:r w:rsidR="002F03E1" w:rsidRPr="00A96175">
        <w:rPr>
          <w:rFonts w:cstheme="minorHAnsi"/>
          <w:iCs/>
          <w:sz w:val="20"/>
          <w:szCs w:val="20"/>
        </w:rPr>
        <w:t xml:space="preserve"> detal</w:t>
      </w:r>
      <w:r w:rsidR="00FD45C0" w:rsidRPr="00A96175">
        <w:rPr>
          <w:rFonts w:cstheme="minorHAnsi"/>
          <w:iCs/>
          <w:sz w:val="20"/>
          <w:szCs w:val="20"/>
        </w:rPr>
        <w:t>ei (-</w:t>
      </w:r>
      <w:r w:rsidR="002F03E1" w:rsidRPr="00A96175">
        <w:rPr>
          <w:rFonts w:cstheme="minorHAnsi"/>
          <w:iCs/>
          <w:sz w:val="20"/>
          <w:szCs w:val="20"/>
        </w:rPr>
        <w:t>ėms</w:t>
      </w:r>
      <w:r w:rsidR="00FD45C0" w:rsidRPr="00A96175">
        <w:rPr>
          <w:rFonts w:cstheme="minorHAnsi"/>
          <w:iCs/>
          <w:sz w:val="20"/>
          <w:szCs w:val="20"/>
        </w:rPr>
        <w:t>)</w:t>
      </w:r>
      <w:r w:rsidR="002F03E1" w:rsidRPr="00A96175">
        <w:rPr>
          <w:rFonts w:cstheme="minorHAnsi"/>
          <w:iCs/>
          <w:sz w:val="20"/>
          <w:szCs w:val="20"/>
        </w:rPr>
        <w:t xml:space="preserve"> suteikiama ne trumpesnė kaip 6 (šešių) mėnesių garantija, skaičiuojama </w:t>
      </w:r>
      <w:r w:rsidR="00192FD7" w:rsidRPr="00A96175">
        <w:rPr>
          <w:rFonts w:cstheme="minorHAnsi"/>
          <w:iCs/>
          <w:sz w:val="20"/>
          <w:szCs w:val="20"/>
        </w:rPr>
        <w:t xml:space="preserve">nuo </w:t>
      </w:r>
      <w:r w:rsidR="00F74BF4" w:rsidRPr="00A96175">
        <w:rPr>
          <w:rFonts w:cstheme="minorHAnsi"/>
          <w:iCs/>
          <w:sz w:val="20"/>
          <w:szCs w:val="20"/>
        </w:rPr>
        <w:t>Paslaugų priėmimo – perdavimo akto.</w:t>
      </w:r>
    </w:p>
    <w:p w14:paraId="2C15D47D" w14:textId="2B86E1A2" w:rsidR="00A86B4B" w:rsidRPr="00A96175" w:rsidRDefault="00C862E1" w:rsidP="00266C8B">
      <w:pPr>
        <w:tabs>
          <w:tab w:val="left" w:pos="567"/>
        </w:tabs>
        <w:spacing w:after="0" w:line="240" w:lineRule="auto"/>
        <w:jc w:val="both"/>
        <w:rPr>
          <w:rFonts w:cstheme="minorHAnsi"/>
          <w:iCs/>
          <w:sz w:val="20"/>
          <w:szCs w:val="20"/>
        </w:rPr>
      </w:pPr>
      <w:r w:rsidRPr="00A96175">
        <w:rPr>
          <w:rFonts w:cstheme="minorHAnsi"/>
          <w:iCs/>
          <w:sz w:val="20"/>
          <w:szCs w:val="20"/>
        </w:rPr>
        <w:t>3.1</w:t>
      </w:r>
      <w:r w:rsidR="00E353E5">
        <w:rPr>
          <w:rFonts w:cstheme="minorHAnsi"/>
          <w:iCs/>
          <w:sz w:val="20"/>
          <w:szCs w:val="20"/>
        </w:rPr>
        <w:t>0</w:t>
      </w:r>
      <w:r w:rsidRPr="00A96175">
        <w:rPr>
          <w:rFonts w:cstheme="minorHAnsi"/>
          <w:iCs/>
          <w:sz w:val="20"/>
          <w:szCs w:val="20"/>
        </w:rPr>
        <w:t xml:space="preserve">. </w:t>
      </w:r>
      <w:r w:rsidR="00A86B4B" w:rsidRPr="00A96175">
        <w:rPr>
          <w:rFonts w:cstheme="minorHAnsi"/>
          <w:iCs/>
          <w:sz w:val="20"/>
          <w:szCs w:val="20"/>
        </w:rPr>
        <w:t>Jeigu per garantinį laikotarpį, nesant Užsakovo kaltės, paaiškėja Tiekėjo suteiktų remonto paslaugų trūkumai, Tiekėjas įsipareigoja nedelsdamas, savo lėšomis ir be papildomo atlygio pašalinti nustatytus trūkumus.</w:t>
      </w:r>
    </w:p>
    <w:p w14:paraId="3958E2DA" w14:textId="18793738" w:rsidR="006E5EDD" w:rsidRPr="00A96175" w:rsidRDefault="004B45C9" w:rsidP="004F5EC8">
      <w:pPr>
        <w:pStyle w:val="Sraopastraipa"/>
        <w:tabs>
          <w:tab w:val="left" w:pos="567"/>
        </w:tabs>
        <w:spacing w:line="240" w:lineRule="auto"/>
        <w:ind w:left="0" w:firstLine="0"/>
        <w:rPr>
          <w:rFonts w:cstheme="minorHAnsi"/>
          <w:iCs/>
          <w:sz w:val="20"/>
          <w:szCs w:val="20"/>
        </w:rPr>
      </w:pPr>
      <w:r w:rsidRPr="00A96175">
        <w:rPr>
          <w:rFonts w:cstheme="minorHAnsi"/>
          <w:iCs/>
          <w:sz w:val="20"/>
          <w:szCs w:val="20"/>
        </w:rPr>
        <w:t>3</w:t>
      </w:r>
      <w:r w:rsidR="00AD7AEF" w:rsidRPr="00A96175">
        <w:rPr>
          <w:rFonts w:cstheme="minorHAnsi"/>
          <w:iCs/>
          <w:sz w:val="20"/>
          <w:szCs w:val="20"/>
        </w:rPr>
        <w:t>.1</w:t>
      </w:r>
      <w:r w:rsidR="00E353E5">
        <w:rPr>
          <w:rFonts w:cstheme="minorHAnsi"/>
          <w:iCs/>
          <w:sz w:val="20"/>
          <w:szCs w:val="20"/>
        </w:rPr>
        <w:t>1</w:t>
      </w:r>
      <w:r w:rsidR="00AD7AEF" w:rsidRPr="00A96175">
        <w:rPr>
          <w:rFonts w:cstheme="minorHAnsi"/>
          <w:iCs/>
          <w:sz w:val="20"/>
          <w:szCs w:val="20"/>
        </w:rPr>
        <w:t>.</w:t>
      </w:r>
      <w:r w:rsidRPr="00A96175">
        <w:rPr>
          <w:rFonts w:cstheme="minorHAnsi"/>
          <w:iCs/>
          <w:sz w:val="20"/>
          <w:szCs w:val="20"/>
        </w:rPr>
        <w:t xml:space="preserve"> </w:t>
      </w:r>
      <w:r w:rsidR="00AD7AEF" w:rsidRPr="00A96175">
        <w:rPr>
          <w:rFonts w:cstheme="minorHAnsi"/>
          <w:iCs/>
          <w:sz w:val="20"/>
          <w:szCs w:val="20"/>
        </w:rPr>
        <w:t>Paslaugos teikiamos 12 mėn</w:t>
      </w:r>
      <w:r w:rsidR="00E41142" w:rsidRPr="00A96175">
        <w:rPr>
          <w:rFonts w:cstheme="minorHAnsi"/>
          <w:iCs/>
          <w:sz w:val="20"/>
          <w:szCs w:val="20"/>
        </w:rPr>
        <w:t>esių</w:t>
      </w:r>
      <w:r w:rsidR="00AD7AEF" w:rsidRPr="00A96175">
        <w:rPr>
          <w:rFonts w:cstheme="minorHAnsi"/>
          <w:iCs/>
          <w:sz w:val="20"/>
          <w:szCs w:val="20"/>
        </w:rPr>
        <w:t>, bet ne ilgiau iki bus nupirkta Paslaugų už Sutarties vertę. Sutartis įsigalioja, kai Sutartį pasirašo abi Sutarties šalys ir galioja iki visiško sutartinių įsipareigojimų įvykdymo arba Sutarties nutraukimo (priklausomai nuo to, kuri sąlyga įvyksta anksčiau</w:t>
      </w:r>
      <w:r w:rsidR="00E41142" w:rsidRPr="00A96175">
        <w:rPr>
          <w:rFonts w:cstheme="minorHAnsi"/>
          <w:iCs/>
          <w:sz w:val="20"/>
          <w:szCs w:val="20"/>
        </w:rPr>
        <w:t>)</w:t>
      </w:r>
      <w:r w:rsidR="00AD7AEF" w:rsidRPr="00A96175">
        <w:rPr>
          <w:rFonts w:cstheme="minorHAnsi"/>
          <w:iCs/>
          <w:sz w:val="20"/>
          <w:szCs w:val="20"/>
        </w:rPr>
        <w:t xml:space="preserve">. Jeigu Paslaugų teikimo metu nėra išperkama Paslaugų už maksimalią Sutarties vertę, Paslaugų teikimo terminas automatiškai pratęsiamas dar 12 mėnesių terminui. Šalys turi teisę atsisakyti pratęsti Paslaugų teikimo terminą, apie tai raštu informavus kitą Sutarties šalį </w:t>
      </w:r>
      <w:r w:rsidR="00DA516A" w:rsidRPr="00A96175">
        <w:rPr>
          <w:rFonts w:cstheme="minorHAnsi"/>
          <w:iCs/>
          <w:sz w:val="20"/>
          <w:szCs w:val="20"/>
        </w:rPr>
        <w:t>6</w:t>
      </w:r>
      <w:r w:rsidR="00E41142" w:rsidRPr="00A96175">
        <w:rPr>
          <w:rFonts w:cstheme="minorHAnsi"/>
          <w:iCs/>
          <w:sz w:val="20"/>
          <w:szCs w:val="20"/>
        </w:rPr>
        <w:t>0</w:t>
      </w:r>
      <w:r w:rsidR="00AD7AEF" w:rsidRPr="00A96175">
        <w:rPr>
          <w:rFonts w:cstheme="minorHAnsi"/>
          <w:iCs/>
          <w:sz w:val="20"/>
          <w:szCs w:val="20"/>
        </w:rPr>
        <w:t xml:space="preserve"> (</w:t>
      </w:r>
      <w:r w:rsidR="00DA516A" w:rsidRPr="00A96175">
        <w:rPr>
          <w:rFonts w:cstheme="minorHAnsi"/>
          <w:iCs/>
          <w:sz w:val="20"/>
          <w:szCs w:val="20"/>
        </w:rPr>
        <w:t>šešias</w:t>
      </w:r>
      <w:r w:rsidR="00AD7AEF" w:rsidRPr="00A96175">
        <w:rPr>
          <w:rFonts w:cstheme="minorHAnsi"/>
          <w:iCs/>
          <w:sz w:val="20"/>
          <w:szCs w:val="20"/>
        </w:rPr>
        <w:t>dešimt) dienų iki Paslaugų teikimo termino pabaigos.</w:t>
      </w:r>
    </w:p>
    <w:p w14:paraId="73DE2D84" w14:textId="77777777" w:rsidR="007A7290" w:rsidRPr="00A96175" w:rsidRDefault="007A7290" w:rsidP="004F5EC8">
      <w:pPr>
        <w:pStyle w:val="Sraopastraipa"/>
        <w:tabs>
          <w:tab w:val="left" w:pos="567"/>
        </w:tabs>
        <w:spacing w:line="240" w:lineRule="auto"/>
        <w:ind w:left="0" w:firstLine="0"/>
        <w:rPr>
          <w:rFonts w:cstheme="minorHAnsi"/>
          <w:iCs/>
          <w:sz w:val="20"/>
          <w:szCs w:val="20"/>
        </w:rPr>
      </w:pPr>
    </w:p>
    <w:p w14:paraId="67E2A6DD" w14:textId="0E127F73" w:rsidR="007A7290" w:rsidRPr="00A96175" w:rsidRDefault="007A7290" w:rsidP="004F5EC8">
      <w:pPr>
        <w:pStyle w:val="Sraopastraipa"/>
        <w:tabs>
          <w:tab w:val="left" w:pos="567"/>
        </w:tabs>
        <w:spacing w:line="240" w:lineRule="auto"/>
        <w:ind w:left="0" w:firstLine="0"/>
        <w:rPr>
          <w:rFonts w:cstheme="minorHAnsi"/>
          <w:b/>
          <w:bCs/>
          <w:iCs/>
          <w:sz w:val="20"/>
          <w:szCs w:val="20"/>
          <w:u w:val="single"/>
        </w:rPr>
      </w:pPr>
      <w:r w:rsidRPr="00A96175">
        <w:rPr>
          <w:rFonts w:cstheme="minorHAnsi"/>
          <w:b/>
          <w:bCs/>
          <w:iCs/>
          <w:sz w:val="20"/>
          <w:szCs w:val="20"/>
          <w:u w:val="single"/>
        </w:rPr>
        <w:t xml:space="preserve">4. </w:t>
      </w:r>
      <w:r w:rsidR="00803CFA" w:rsidRPr="00A96175">
        <w:rPr>
          <w:rFonts w:cstheme="minorHAnsi"/>
          <w:b/>
          <w:bCs/>
          <w:iCs/>
          <w:sz w:val="20"/>
          <w:szCs w:val="20"/>
          <w:u w:val="single"/>
        </w:rPr>
        <w:t>APLINKOSAUGINIAI REIKALAVIMAI</w:t>
      </w:r>
    </w:p>
    <w:p w14:paraId="513E7B0A" w14:textId="2F336E65" w:rsidR="002A7F23" w:rsidRPr="00A96175" w:rsidRDefault="007C1001" w:rsidP="003A4A62">
      <w:pPr>
        <w:pStyle w:val="Sraopastraipa"/>
        <w:tabs>
          <w:tab w:val="left" w:pos="567"/>
        </w:tabs>
        <w:spacing w:line="240" w:lineRule="auto"/>
        <w:ind w:left="0" w:firstLine="0"/>
        <w:rPr>
          <w:rFonts w:cstheme="minorHAnsi"/>
          <w:iCs/>
          <w:sz w:val="20"/>
          <w:szCs w:val="20"/>
        </w:rPr>
      </w:pPr>
      <w:r w:rsidRPr="00A96175">
        <w:rPr>
          <w:rFonts w:cstheme="minorHAnsi"/>
          <w:iCs/>
          <w:sz w:val="20"/>
          <w:szCs w:val="20"/>
        </w:rPr>
        <w:t>4.1.</w:t>
      </w:r>
      <w:r w:rsidR="009D2EA7" w:rsidRPr="00A96175">
        <w:rPr>
          <w:rFonts w:cstheme="minorHAnsi"/>
          <w:iCs/>
          <w:sz w:val="20"/>
          <w:szCs w:val="20"/>
        </w:rPr>
        <w:t xml:space="preserve"> </w:t>
      </w:r>
      <w:r w:rsidR="00015B17" w:rsidRPr="00A96175">
        <w:rPr>
          <w:rFonts w:cstheme="minorHAnsi"/>
          <w:sz w:val="20"/>
          <w:szCs w:val="20"/>
        </w:rPr>
        <w:t>Pirkimas vykdomas kaip žaliasis pirkimas, vadovaujantis Lietuvos Respublikos aplinkos ministro 2011 m. birželio 28 d. įsakymu Nr. D1-508 „Dėl aplinkos apsaugos kriterijų taikymo, vykdant žaliuosius pirkimus, tvarkos aprašo patvirtinimo“,</w:t>
      </w:r>
      <w:r w:rsidR="0012627F" w:rsidRPr="00A96175">
        <w:rPr>
          <w:rFonts w:cstheme="minorHAnsi"/>
          <w:sz w:val="20"/>
          <w:szCs w:val="20"/>
        </w:rPr>
        <w:t xml:space="preserve"> </w:t>
      </w:r>
      <w:r w:rsidR="0012627F" w:rsidRPr="00A96175">
        <w:rPr>
          <w:rFonts w:cstheme="minorHAnsi"/>
          <w:iCs/>
          <w:sz w:val="20"/>
          <w:szCs w:val="20"/>
        </w:rPr>
        <w:t>tvarkos aprašo 4.4.4 papunktį (savarankiškai nustatomi aplinkos apsaugos kriterijai)</w:t>
      </w:r>
      <w:r w:rsidR="006B7D3C" w:rsidRPr="00A96175">
        <w:rPr>
          <w:rFonts w:cstheme="minorHAnsi"/>
          <w:iCs/>
          <w:sz w:val="20"/>
          <w:szCs w:val="20"/>
        </w:rPr>
        <w:t>,</w:t>
      </w:r>
      <w:r w:rsidR="00963527" w:rsidRPr="00A96175">
        <w:rPr>
          <w:rFonts w:cstheme="minorHAnsi"/>
          <w:iCs/>
          <w:sz w:val="20"/>
          <w:szCs w:val="20"/>
        </w:rPr>
        <w:t xml:space="preserve"> </w:t>
      </w:r>
      <w:r w:rsidR="0012627F" w:rsidRPr="00A96175">
        <w:rPr>
          <w:rFonts w:cstheme="minorHAnsi"/>
          <w:iCs/>
          <w:sz w:val="20"/>
          <w:szCs w:val="20"/>
        </w:rPr>
        <w:t>4.4.4.3. prekei pagaminti, paslaugai teikti ar darbams atlikti naudojama mažiau ar nenaudojama pavojingųjų cheminių medžiagų, neteršiama aplinka ir nekeliamas pavojus sveikatai.</w:t>
      </w:r>
    </w:p>
    <w:p w14:paraId="4A4D023E" w14:textId="27826A8D" w:rsidR="00E402CB" w:rsidRPr="00A96175" w:rsidRDefault="00E402CB" w:rsidP="004F5EC8">
      <w:pPr>
        <w:pStyle w:val="Sraopastraipa"/>
        <w:spacing w:line="240" w:lineRule="auto"/>
        <w:ind w:left="0" w:hanging="11"/>
        <w:rPr>
          <w:rFonts w:cstheme="minorHAnsi"/>
          <w:iCs/>
          <w:sz w:val="20"/>
          <w:szCs w:val="20"/>
        </w:rPr>
      </w:pPr>
      <w:r w:rsidRPr="00A96175">
        <w:rPr>
          <w:rFonts w:cstheme="minorHAnsi"/>
          <w:iCs/>
          <w:sz w:val="20"/>
          <w:szCs w:val="20"/>
        </w:rPr>
        <w:lastRenderedPageBreak/>
        <w:t>T</w:t>
      </w:r>
      <w:r w:rsidR="000E4643" w:rsidRPr="00A96175">
        <w:rPr>
          <w:rFonts w:cstheme="minorHAnsi"/>
          <w:iCs/>
          <w:sz w:val="20"/>
          <w:szCs w:val="20"/>
        </w:rPr>
        <w:t xml:space="preserve">iekėjas vykdydamas paslaugas, privalo užtikrinti, kad paslaugų teikimo metu </w:t>
      </w:r>
      <w:r w:rsidR="00EF51CC" w:rsidRPr="00A96175">
        <w:rPr>
          <w:rFonts w:cstheme="minorHAnsi"/>
          <w:iCs/>
          <w:sz w:val="20"/>
          <w:szCs w:val="20"/>
        </w:rPr>
        <w:t>susidariusios atliekos (pvz., panaudota variklio alyva, transmisinė alyva, filtrai, stabdžių skysčiai, akumuliatoriai ir kitos pavojingos ar nepavojingos atliekos) būtų tvarkomos vadovaujantis Lietuvos Respublikos atliekų tvarkymo įstatymo ir kitų teisės aktų reikalavimais.</w:t>
      </w:r>
      <w:r w:rsidR="00D829B3" w:rsidRPr="00A96175">
        <w:rPr>
          <w:rFonts w:cstheme="minorHAnsi"/>
          <w:iCs/>
          <w:sz w:val="20"/>
          <w:szCs w:val="20"/>
        </w:rPr>
        <w:t xml:space="preserve"> </w:t>
      </w:r>
      <w:r w:rsidR="00EF51CC" w:rsidRPr="00A96175">
        <w:rPr>
          <w:rFonts w:cstheme="minorHAnsi"/>
          <w:iCs/>
          <w:sz w:val="20"/>
          <w:szCs w:val="20"/>
        </w:rPr>
        <w:t>Atliekos turi būti perduodamos tik licencijuotiems atliekų tvarkytojams.</w:t>
      </w:r>
    </w:p>
    <w:p w14:paraId="67DAD744" w14:textId="4D1E1A61" w:rsidR="00166F1F" w:rsidRPr="00A96175" w:rsidRDefault="00166F1F" w:rsidP="004F5EC8">
      <w:pPr>
        <w:tabs>
          <w:tab w:val="left" w:pos="567"/>
        </w:tabs>
        <w:spacing w:line="240" w:lineRule="auto"/>
        <w:rPr>
          <w:rFonts w:eastAsiaTheme="minorHAnsi" w:cstheme="minorHAnsi"/>
          <w:b/>
          <w:bCs/>
          <w:iCs/>
          <w:sz w:val="20"/>
          <w:szCs w:val="20"/>
        </w:rPr>
      </w:pPr>
      <w:r w:rsidRPr="00A96175">
        <w:rPr>
          <w:rFonts w:eastAsiaTheme="minorHAnsi" w:cstheme="minorHAnsi"/>
          <w:iCs/>
          <w:sz w:val="20"/>
          <w:szCs w:val="20"/>
        </w:rPr>
        <w:t>Tiekėjas privalo pateikti bent vieną iš šių dokumentų:</w:t>
      </w:r>
    </w:p>
    <w:p w14:paraId="5181338E" w14:textId="4B620B10" w:rsidR="00166F1F" w:rsidRPr="00A96175" w:rsidRDefault="00166F1F" w:rsidP="005A05AE">
      <w:pPr>
        <w:pStyle w:val="Sraopastraipa"/>
        <w:numPr>
          <w:ilvl w:val="0"/>
          <w:numId w:val="3"/>
        </w:numPr>
        <w:tabs>
          <w:tab w:val="clear" w:pos="720"/>
        </w:tabs>
        <w:spacing w:line="240" w:lineRule="auto"/>
        <w:ind w:left="1134" w:firstLine="0"/>
        <w:rPr>
          <w:rFonts w:cstheme="minorHAnsi"/>
          <w:iCs/>
          <w:sz w:val="20"/>
          <w:szCs w:val="20"/>
        </w:rPr>
      </w:pPr>
      <w:r w:rsidRPr="00A96175">
        <w:rPr>
          <w:rFonts w:cstheme="minorHAnsi"/>
          <w:iCs/>
          <w:sz w:val="20"/>
          <w:szCs w:val="20"/>
        </w:rPr>
        <w:t>Galiojančios sutarties su licencijuotu atliekų tvarkytoju kopiją</w:t>
      </w:r>
      <w:r w:rsidR="000863F5" w:rsidRPr="00A96175">
        <w:rPr>
          <w:rFonts w:cstheme="minorHAnsi"/>
          <w:iCs/>
          <w:sz w:val="20"/>
          <w:szCs w:val="20"/>
        </w:rPr>
        <w:t>,</w:t>
      </w:r>
      <w:r w:rsidRPr="00A96175">
        <w:rPr>
          <w:rFonts w:cstheme="minorHAnsi"/>
          <w:iCs/>
          <w:sz w:val="20"/>
          <w:szCs w:val="20"/>
        </w:rPr>
        <w:t xml:space="preserve"> arba</w:t>
      </w:r>
    </w:p>
    <w:p w14:paraId="64A39EFB" w14:textId="6920E4EA" w:rsidR="00166F1F" w:rsidRPr="00A96175" w:rsidRDefault="00166F1F" w:rsidP="005A05AE">
      <w:pPr>
        <w:pStyle w:val="Sraopastraipa"/>
        <w:numPr>
          <w:ilvl w:val="0"/>
          <w:numId w:val="3"/>
        </w:numPr>
        <w:tabs>
          <w:tab w:val="clear" w:pos="720"/>
        </w:tabs>
        <w:spacing w:line="240" w:lineRule="auto"/>
        <w:ind w:left="1134" w:firstLine="0"/>
        <w:rPr>
          <w:rFonts w:cstheme="minorHAnsi"/>
          <w:iCs/>
          <w:sz w:val="20"/>
          <w:szCs w:val="20"/>
        </w:rPr>
      </w:pPr>
      <w:r w:rsidRPr="00A96175">
        <w:rPr>
          <w:rFonts w:cstheme="minorHAnsi"/>
          <w:iCs/>
          <w:sz w:val="20"/>
          <w:szCs w:val="20"/>
        </w:rPr>
        <w:t>Atliekų tvarkytojo išduotą pažymą/ raštą apie atliekų priėmimą</w:t>
      </w:r>
      <w:r w:rsidR="000863F5" w:rsidRPr="00A96175">
        <w:rPr>
          <w:rFonts w:cstheme="minorHAnsi"/>
          <w:iCs/>
          <w:sz w:val="20"/>
          <w:szCs w:val="20"/>
        </w:rPr>
        <w:t>,</w:t>
      </w:r>
      <w:r w:rsidRPr="00A96175">
        <w:rPr>
          <w:rFonts w:cstheme="minorHAnsi"/>
          <w:iCs/>
          <w:sz w:val="20"/>
          <w:szCs w:val="20"/>
        </w:rPr>
        <w:t xml:space="preserve"> arba</w:t>
      </w:r>
    </w:p>
    <w:p w14:paraId="7416FF90" w14:textId="4AD21ACA" w:rsidR="00166F1F" w:rsidRPr="00A96175" w:rsidRDefault="00166F1F" w:rsidP="005A05AE">
      <w:pPr>
        <w:pStyle w:val="Sraopastraipa"/>
        <w:numPr>
          <w:ilvl w:val="0"/>
          <w:numId w:val="3"/>
        </w:numPr>
        <w:tabs>
          <w:tab w:val="clear" w:pos="720"/>
        </w:tabs>
        <w:spacing w:line="240" w:lineRule="auto"/>
        <w:ind w:left="1134" w:firstLine="0"/>
        <w:rPr>
          <w:rFonts w:cstheme="minorHAnsi"/>
          <w:iCs/>
          <w:sz w:val="20"/>
          <w:szCs w:val="20"/>
        </w:rPr>
      </w:pPr>
      <w:r w:rsidRPr="00A96175">
        <w:rPr>
          <w:rFonts w:cstheme="minorHAnsi"/>
          <w:iCs/>
          <w:sz w:val="20"/>
          <w:szCs w:val="20"/>
        </w:rPr>
        <w:t>Atliekų perdavimo–priėmimo aktų kopijas (jeigu jau vykdė paslaugas ir gali pagrįsti savo veiklą)</w:t>
      </w:r>
      <w:r w:rsidR="00EF2C27" w:rsidRPr="00A96175">
        <w:rPr>
          <w:rFonts w:cstheme="minorHAnsi"/>
          <w:iCs/>
          <w:sz w:val="20"/>
          <w:szCs w:val="20"/>
        </w:rPr>
        <w:t>,</w:t>
      </w:r>
      <w:r w:rsidRPr="00A96175">
        <w:rPr>
          <w:rFonts w:cstheme="minorHAnsi"/>
          <w:iCs/>
          <w:sz w:val="20"/>
          <w:szCs w:val="20"/>
        </w:rPr>
        <w:t xml:space="preserve"> arba</w:t>
      </w:r>
    </w:p>
    <w:p w14:paraId="3157253C" w14:textId="4F9B9DBD" w:rsidR="00166F1F" w:rsidRPr="00A96175" w:rsidRDefault="00166F1F" w:rsidP="005A05AE">
      <w:pPr>
        <w:pStyle w:val="Sraopastraipa"/>
        <w:numPr>
          <w:ilvl w:val="0"/>
          <w:numId w:val="3"/>
        </w:numPr>
        <w:tabs>
          <w:tab w:val="clear" w:pos="720"/>
        </w:tabs>
        <w:spacing w:line="240" w:lineRule="auto"/>
        <w:ind w:left="1134" w:firstLine="0"/>
        <w:rPr>
          <w:rFonts w:cstheme="minorHAnsi"/>
          <w:iCs/>
          <w:sz w:val="20"/>
          <w:szCs w:val="20"/>
        </w:rPr>
      </w:pPr>
      <w:r w:rsidRPr="00A96175">
        <w:rPr>
          <w:rFonts w:cstheme="minorHAnsi"/>
          <w:iCs/>
          <w:sz w:val="20"/>
          <w:szCs w:val="20"/>
        </w:rPr>
        <w:t>Tiekėjo deklaraciją, kad jis užtikrins atliekų perdavimą licencijuotam tvarkytojui ir pateiks perdavimo aktus paslaugų</w:t>
      </w:r>
      <w:r w:rsidR="008D2FCB" w:rsidRPr="00A96175">
        <w:rPr>
          <w:rFonts w:cstheme="minorHAnsi"/>
          <w:iCs/>
          <w:sz w:val="20"/>
          <w:szCs w:val="20"/>
        </w:rPr>
        <w:t xml:space="preserve"> </w:t>
      </w:r>
      <w:r w:rsidRPr="00A96175">
        <w:rPr>
          <w:rFonts w:cstheme="minorHAnsi"/>
          <w:iCs/>
          <w:sz w:val="20"/>
          <w:szCs w:val="20"/>
        </w:rPr>
        <w:t>vykdymo metu.</w:t>
      </w:r>
    </w:p>
    <w:p w14:paraId="34295FAE" w14:textId="15741E49" w:rsidR="008E0B42" w:rsidRPr="00A96175" w:rsidRDefault="008E0B42" w:rsidP="004F5EC8">
      <w:pPr>
        <w:spacing w:after="0" w:line="240" w:lineRule="auto"/>
        <w:rPr>
          <w:rFonts w:cstheme="minorHAnsi"/>
          <w:sz w:val="20"/>
          <w:szCs w:val="20"/>
        </w:rPr>
      </w:pPr>
    </w:p>
    <w:p w14:paraId="128007A2" w14:textId="2196AC9F" w:rsidR="008574EB" w:rsidRPr="00A96175" w:rsidRDefault="00A06D34" w:rsidP="004F5EC8">
      <w:pPr>
        <w:spacing w:after="0" w:line="240" w:lineRule="auto"/>
        <w:jc w:val="both"/>
        <w:rPr>
          <w:rFonts w:cstheme="minorHAnsi"/>
          <w:b/>
          <w:bCs/>
          <w:sz w:val="20"/>
          <w:szCs w:val="20"/>
          <w:u w:val="single"/>
        </w:rPr>
      </w:pPr>
      <w:r w:rsidRPr="00A96175">
        <w:rPr>
          <w:rFonts w:cstheme="minorHAnsi"/>
          <w:b/>
          <w:bCs/>
          <w:sz w:val="20"/>
          <w:szCs w:val="20"/>
          <w:u w:val="single"/>
        </w:rPr>
        <w:t xml:space="preserve">5. </w:t>
      </w:r>
      <w:r w:rsidR="00505A73" w:rsidRPr="00A96175">
        <w:rPr>
          <w:rFonts w:cstheme="minorHAnsi"/>
          <w:b/>
          <w:bCs/>
          <w:sz w:val="20"/>
          <w:szCs w:val="20"/>
          <w:u w:val="single"/>
        </w:rPr>
        <w:t>PRIEDAI</w:t>
      </w:r>
    </w:p>
    <w:p w14:paraId="53748F6B" w14:textId="290069AC" w:rsidR="00505A73" w:rsidRPr="00A96175" w:rsidRDefault="00AF46B5" w:rsidP="004F5EC8">
      <w:pPr>
        <w:spacing w:after="0" w:line="240" w:lineRule="auto"/>
        <w:jc w:val="both"/>
        <w:rPr>
          <w:rFonts w:cstheme="minorHAnsi"/>
          <w:sz w:val="20"/>
          <w:szCs w:val="20"/>
        </w:rPr>
      </w:pPr>
      <w:r w:rsidRPr="00A96175">
        <w:rPr>
          <w:rFonts w:cstheme="minorHAnsi"/>
          <w:sz w:val="20"/>
          <w:szCs w:val="20"/>
        </w:rPr>
        <w:t xml:space="preserve">Techninės specifikacijos Priedas: </w:t>
      </w:r>
      <w:r w:rsidR="00513B85" w:rsidRPr="00A96175">
        <w:rPr>
          <w:rFonts w:cstheme="minorHAnsi"/>
          <w:sz w:val="20"/>
          <w:szCs w:val="20"/>
        </w:rPr>
        <w:t xml:space="preserve">Transporto </w:t>
      </w:r>
      <w:r w:rsidR="00CC67ED" w:rsidRPr="00A96175">
        <w:rPr>
          <w:rFonts w:cstheme="minorHAnsi"/>
          <w:sz w:val="20"/>
          <w:szCs w:val="20"/>
        </w:rPr>
        <w:t>P</w:t>
      </w:r>
      <w:r w:rsidR="00513B85" w:rsidRPr="00A96175">
        <w:rPr>
          <w:rFonts w:cstheme="minorHAnsi"/>
          <w:sz w:val="20"/>
          <w:szCs w:val="20"/>
        </w:rPr>
        <w:t>riemonių Sąrašas (</w:t>
      </w:r>
      <w:r w:rsidR="00CC67ED" w:rsidRPr="00A96175">
        <w:rPr>
          <w:rFonts w:cstheme="minorHAnsi"/>
          <w:sz w:val="20"/>
          <w:szCs w:val="20"/>
        </w:rPr>
        <w:t>Excel failas).</w:t>
      </w:r>
    </w:p>
    <w:p w14:paraId="31F4D850" w14:textId="77777777" w:rsidR="00C33778" w:rsidRPr="00A96175" w:rsidRDefault="00C33778" w:rsidP="004F5EC8">
      <w:pPr>
        <w:spacing w:after="0" w:line="240" w:lineRule="auto"/>
        <w:jc w:val="both"/>
        <w:rPr>
          <w:rFonts w:cstheme="minorHAnsi"/>
          <w:sz w:val="20"/>
          <w:szCs w:val="20"/>
        </w:rPr>
      </w:pPr>
    </w:p>
    <w:p w14:paraId="43DD7190" w14:textId="77777777" w:rsidR="00C33778" w:rsidRPr="00A96175" w:rsidRDefault="00C33778" w:rsidP="004F5EC8">
      <w:pPr>
        <w:spacing w:after="0" w:line="240" w:lineRule="auto"/>
        <w:jc w:val="both"/>
        <w:rPr>
          <w:rFonts w:cstheme="minorHAnsi"/>
          <w:sz w:val="20"/>
          <w:szCs w:val="20"/>
        </w:rPr>
      </w:pPr>
    </w:p>
    <w:p w14:paraId="2882ABA8" w14:textId="4F8F3FA5" w:rsidR="00C33778" w:rsidRPr="00A96175" w:rsidRDefault="00C33778" w:rsidP="00C33778">
      <w:pPr>
        <w:spacing w:after="0" w:line="240" w:lineRule="auto"/>
        <w:jc w:val="both"/>
        <w:rPr>
          <w:rFonts w:cstheme="minorHAnsi"/>
          <w:i/>
          <w:iCs/>
          <w:sz w:val="20"/>
          <w:szCs w:val="20"/>
        </w:rPr>
      </w:pPr>
      <w:r w:rsidRPr="00A96175">
        <w:rPr>
          <w:rFonts w:cstheme="minorHAnsi"/>
          <w:i/>
          <w:iCs/>
          <w:sz w:val="20"/>
          <w:szCs w:val="20"/>
        </w:rPr>
        <w:t xml:space="preserve">Jeigu pirkimo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(toliau šioje pastraipoje - nurodymas), tai yra laikytina, kad toks nurodymas yra pateiktas kartu su žodžiais „arba lygiavertis“. </w:t>
      </w:r>
    </w:p>
    <w:p w14:paraId="2464B92C" w14:textId="512B903B" w:rsidR="00C33778" w:rsidRPr="00A96175" w:rsidRDefault="00C33778" w:rsidP="00C33778">
      <w:pPr>
        <w:spacing w:after="0" w:line="240" w:lineRule="auto"/>
        <w:jc w:val="both"/>
        <w:rPr>
          <w:rFonts w:cstheme="minorHAnsi"/>
          <w:i/>
          <w:iCs/>
          <w:sz w:val="20"/>
          <w:szCs w:val="20"/>
        </w:rPr>
      </w:pPr>
      <w:r w:rsidRPr="00A96175">
        <w:rPr>
          <w:rFonts w:cstheme="minorHAnsi"/>
          <w:i/>
          <w:iCs/>
          <w:sz w:val="20"/>
          <w:szCs w:val="20"/>
        </w:rPr>
        <w:t>Jeigu tiekėjas teikdamas pasiūlymą numato, kad jis tieks lygiaverčius sprendinius, tai jis apie tai turi papildomai pažymėti pasiūlyme ir kartu su pasiūlymu pateikti lygiavertiškumą įrodančius dokumentus.</w:t>
      </w:r>
    </w:p>
    <w:p w14:paraId="29BCDF74" w14:textId="77777777" w:rsidR="00166C85" w:rsidRPr="00A96175" w:rsidRDefault="00166C85" w:rsidP="00C33778">
      <w:pPr>
        <w:spacing w:after="0" w:line="240" w:lineRule="auto"/>
        <w:jc w:val="both"/>
        <w:rPr>
          <w:rFonts w:cstheme="minorHAnsi"/>
          <w:color w:val="EE0000"/>
          <w:sz w:val="20"/>
          <w:szCs w:val="20"/>
        </w:rPr>
      </w:pPr>
    </w:p>
    <w:p w14:paraId="0426AB2D" w14:textId="77777777" w:rsidR="00166C85" w:rsidRPr="00A96175" w:rsidRDefault="00166C85" w:rsidP="00C33778">
      <w:pPr>
        <w:spacing w:after="0" w:line="240" w:lineRule="auto"/>
        <w:jc w:val="both"/>
        <w:rPr>
          <w:rFonts w:cstheme="minorHAnsi"/>
          <w:color w:val="EE0000"/>
          <w:sz w:val="20"/>
          <w:szCs w:val="20"/>
        </w:rPr>
      </w:pPr>
    </w:p>
    <w:p w14:paraId="68B6462B" w14:textId="77777777" w:rsidR="00E9460E" w:rsidRPr="00A96175" w:rsidRDefault="00E9460E" w:rsidP="00C33778">
      <w:pPr>
        <w:spacing w:after="0" w:line="240" w:lineRule="auto"/>
        <w:jc w:val="both"/>
        <w:rPr>
          <w:rFonts w:cstheme="minorHAnsi"/>
          <w:color w:val="EE0000"/>
          <w:sz w:val="20"/>
          <w:szCs w:val="20"/>
        </w:rPr>
      </w:pPr>
    </w:p>
    <w:p w14:paraId="7B551D38" w14:textId="77777777" w:rsidR="00761FF1" w:rsidRPr="00A96175" w:rsidRDefault="00761FF1" w:rsidP="00332B40">
      <w:pPr>
        <w:spacing w:after="0" w:line="240" w:lineRule="auto"/>
        <w:jc w:val="both"/>
        <w:rPr>
          <w:rFonts w:cstheme="minorHAnsi"/>
          <w:b/>
          <w:bCs/>
          <w:color w:val="EE0000"/>
          <w:sz w:val="20"/>
          <w:szCs w:val="20"/>
        </w:rPr>
      </w:pPr>
    </w:p>
    <w:p w14:paraId="1ED5A995" w14:textId="77777777" w:rsidR="00ED4E92" w:rsidRPr="00A96175" w:rsidRDefault="00ED4E92" w:rsidP="00C33778">
      <w:pPr>
        <w:spacing w:after="0" w:line="240" w:lineRule="auto"/>
        <w:jc w:val="both"/>
        <w:rPr>
          <w:rFonts w:cstheme="minorHAnsi"/>
          <w:color w:val="EE0000"/>
          <w:sz w:val="20"/>
          <w:szCs w:val="20"/>
        </w:rPr>
      </w:pPr>
    </w:p>
    <w:sectPr w:rsidR="00ED4E92" w:rsidRPr="00A96175" w:rsidSect="00FC6B14">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14DCE"/>
    <w:multiLevelType w:val="multilevel"/>
    <w:tmpl w:val="4322D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4225371C"/>
    <w:multiLevelType w:val="multilevel"/>
    <w:tmpl w:val="E01052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D696AA1"/>
    <w:multiLevelType w:val="multilevel"/>
    <w:tmpl w:val="0427001F"/>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hint="default"/>
        <w:b/>
        <w:color w:val="auto"/>
        <w:sz w:val="24"/>
        <w:szCs w:val="24"/>
      </w:rPr>
    </w:lvl>
    <w:lvl w:ilvl="2">
      <w:start w:val="1"/>
      <w:numFmt w:val="decimal"/>
      <w:lvlText w:val="%1.%2.%3."/>
      <w:lvlJc w:val="left"/>
      <w:pPr>
        <w:ind w:left="1213"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3"/>
  </w:num>
  <w:num w:numId="2" w16cid:durableId="172462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2405192">
    <w:abstractNumId w:val="0"/>
  </w:num>
  <w:num w:numId="4" w16cid:durableId="1147153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9C2"/>
    <w:rsid w:val="00000489"/>
    <w:rsid w:val="00000885"/>
    <w:rsid w:val="00001B4D"/>
    <w:rsid w:val="000074C2"/>
    <w:rsid w:val="00015B17"/>
    <w:rsid w:val="000179E3"/>
    <w:rsid w:val="000232A5"/>
    <w:rsid w:val="000232D6"/>
    <w:rsid w:val="00035AF8"/>
    <w:rsid w:val="00060B55"/>
    <w:rsid w:val="00064745"/>
    <w:rsid w:val="00066518"/>
    <w:rsid w:val="0006779F"/>
    <w:rsid w:val="0007656A"/>
    <w:rsid w:val="00084968"/>
    <w:rsid w:val="000863F5"/>
    <w:rsid w:val="000877D8"/>
    <w:rsid w:val="00092DC4"/>
    <w:rsid w:val="000964E2"/>
    <w:rsid w:val="000A2F0E"/>
    <w:rsid w:val="000A7C09"/>
    <w:rsid w:val="000C0C11"/>
    <w:rsid w:val="000C7D18"/>
    <w:rsid w:val="000D08A3"/>
    <w:rsid w:val="000D6945"/>
    <w:rsid w:val="000E16B4"/>
    <w:rsid w:val="000E4643"/>
    <w:rsid w:val="000E53B4"/>
    <w:rsid w:val="000E7968"/>
    <w:rsid w:val="00102D88"/>
    <w:rsid w:val="001047F2"/>
    <w:rsid w:val="001119C8"/>
    <w:rsid w:val="00112B08"/>
    <w:rsid w:val="001174EA"/>
    <w:rsid w:val="001252CA"/>
    <w:rsid w:val="0012573F"/>
    <w:rsid w:val="0012627F"/>
    <w:rsid w:val="0012694D"/>
    <w:rsid w:val="001330E0"/>
    <w:rsid w:val="001334FA"/>
    <w:rsid w:val="00137DDD"/>
    <w:rsid w:val="00145640"/>
    <w:rsid w:val="001518E2"/>
    <w:rsid w:val="001533BE"/>
    <w:rsid w:val="00153811"/>
    <w:rsid w:val="00153FA2"/>
    <w:rsid w:val="00157EA9"/>
    <w:rsid w:val="001648C3"/>
    <w:rsid w:val="00166C85"/>
    <w:rsid w:val="00166F1F"/>
    <w:rsid w:val="00174563"/>
    <w:rsid w:val="00187EB7"/>
    <w:rsid w:val="00192CCA"/>
    <w:rsid w:val="00192FD7"/>
    <w:rsid w:val="00193AD8"/>
    <w:rsid w:val="001A141C"/>
    <w:rsid w:val="001A39C3"/>
    <w:rsid w:val="001A470E"/>
    <w:rsid w:val="001B1394"/>
    <w:rsid w:val="001B3B6F"/>
    <w:rsid w:val="001B5CCF"/>
    <w:rsid w:val="001C1756"/>
    <w:rsid w:val="001C3D74"/>
    <w:rsid w:val="001F14A0"/>
    <w:rsid w:val="001F41EC"/>
    <w:rsid w:val="001F4E75"/>
    <w:rsid w:val="002115F2"/>
    <w:rsid w:val="00212678"/>
    <w:rsid w:val="002240FC"/>
    <w:rsid w:val="00233EE7"/>
    <w:rsid w:val="00240464"/>
    <w:rsid w:val="002415EC"/>
    <w:rsid w:val="00241A22"/>
    <w:rsid w:val="0025656C"/>
    <w:rsid w:val="00261236"/>
    <w:rsid w:val="00262B23"/>
    <w:rsid w:val="00266C8B"/>
    <w:rsid w:val="002701E4"/>
    <w:rsid w:val="0027347E"/>
    <w:rsid w:val="00276D75"/>
    <w:rsid w:val="00283761"/>
    <w:rsid w:val="002912FA"/>
    <w:rsid w:val="00293E0C"/>
    <w:rsid w:val="002A349B"/>
    <w:rsid w:val="002A7F23"/>
    <w:rsid w:val="002B39C4"/>
    <w:rsid w:val="002B5D1B"/>
    <w:rsid w:val="002C4ADE"/>
    <w:rsid w:val="002C7F1B"/>
    <w:rsid w:val="002D2876"/>
    <w:rsid w:val="002D32A6"/>
    <w:rsid w:val="002D5A1D"/>
    <w:rsid w:val="002E121F"/>
    <w:rsid w:val="002E6065"/>
    <w:rsid w:val="002E62EE"/>
    <w:rsid w:val="002F03E1"/>
    <w:rsid w:val="002F1F6D"/>
    <w:rsid w:val="002F2A60"/>
    <w:rsid w:val="002F2CD8"/>
    <w:rsid w:val="002F6D8E"/>
    <w:rsid w:val="00301DB4"/>
    <w:rsid w:val="00305327"/>
    <w:rsid w:val="00307622"/>
    <w:rsid w:val="00314DDA"/>
    <w:rsid w:val="00331BA2"/>
    <w:rsid w:val="00332B40"/>
    <w:rsid w:val="0034783F"/>
    <w:rsid w:val="00360375"/>
    <w:rsid w:val="00361777"/>
    <w:rsid w:val="00362E56"/>
    <w:rsid w:val="0036521D"/>
    <w:rsid w:val="00381544"/>
    <w:rsid w:val="0038435A"/>
    <w:rsid w:val="00386FD5"/>
    <w:rsid w:val="0039159B"/>
    <w:rsid w:val="0039366E"/>
    <w:rsid w:val="003A1659"/>
    <w:rsid w:val="003A18AB"/>
    <w:rsid w:val="003A4A62"/>
    <w:rsid w:val="003B4423"/>
    <w:rsid w:val="003B4BAC"/>
    <w:rsid w:val="003C08DE"/>
    <w:rsid w:val="003D0F86"/>
    <w:rsid w:val="003D677A"/>
    <w:rsid w:val="003D6AC5"/>
    <w:rsid w:val="003F246C"/>
    <w:rsid w:val="00401A6E"/>
    <w:rsid w:val="00406841"/>
    <w:rsid w:val="00411688"/>
    <w:rsid w:val="004141E5"/>
    <w:rsid w:val="004203FA"/>
    <w:rsid w:val="00422181"/>
    <w:rsid w:val="00425118"/>
    <w:rsid w:val="0042542E"/>
    <w:rsid w:val="00426A17"/>
    <w:rsid w:val="00431261"/>
    <w:rsid w:val="0044174C"/>
    <w:rsid w:val="0044526C"/>
    <w:rsid w:val="00445BED"/>
    <w:rsid w:val="0045463A"/>
    <w:rsid w:val="004546A1"/>
    <w:rsid w:val="004547CF"/>
    <w:rsid w:val="00470715"/>
    <w:rsid w:val="00486320"/>
    <w:rsid w:val="004A6CBF"/>
    <w:rsid w:val="004B247F"/>
    <w:rsid w:val="004B45C9"/>
    <w:rsid w:val="004B4DF4"/>
    <w:rsid w:val="004B502A"/>
    <w:rsid w:val="004C4E18"/>
    <w:rsid w:val="004C5878"/>
    <w:rsid w:val="004E6AA4"/>
    <w:rsid w:val="004F427F"/>
    <w:rsid w:val="004F4E4A"/>
    <w:rsid w:val="004F57FB"/>
    <w:rsid w:val="004F5E2A"/>
    <w:rsid w:val="004F5EC8"/>
    <w:rsid w:val="00501247"/>
    <w:rsid w:val="00505A73"/>
    <w:rsid w:val="005062F6"/>
    <w:rsid w:val="005075F0"/>
    <w:rsid w:val="005108DE"/>
    <w:rsid w:val="00513B85"/>
    <w:rsid w:val="00515F11"/>
    <w:rsid w:val="0052282B"/>
    <w:rsid w:val="00532DBA"/>
    <w:rsid w:val="00535335"/>
    <w:rsid w:val="005406B5"/>
    <w:rsid w:val="00553647"/>
    <w:rsid w:val="0056446D"/>
    <w:rsid w:val="00564B0F"/>
    <w:rsid w:val="005724F8"/>
    <w:rsid w:val="00585D79"/>
    <w:rsid w:val="005911DA"/>
    <w:rsid w:val="00596105"/>
    <w:rsid w:val="00596BEE"/>
    <w:rsid w:val="005A05AE"/>
    <w:rsid w:val="005A66BE"/>
    <w:rsid w:val="005C087D"/>
    <w:rsid w:val="005C3544"/>
    <w:rsid w:val="005C5C88"/>
    <w:rsid w:val="005D0ACB"/>
    <w:rsid w:val="005E25FA"/>
    <w:rsid w:val="005E5387"/>
    <w:rsid w:val="005E6F46"/>
    <w:rsid w:val="00613ABB"/>
    <w:rsid w:val="0062463B"/>
    <w:rsid w:val="006260E8"/>
    <w:rsid w:val="00632FCF"/>
    <w:rsid w:val="006341E3"/>
    <w:rsid w:val="006431C1"/>
    <w:rsid w:val="00643E42"/>
    <w:rsid w:val="006606E9"/>
    <w:rsid w:val="00663DCB"/>
    <w:rsid w:val="00664A5B"/>
    <w:rsid w:val="0067418C"/>
    <w:rsid w:val="0067612A"/>
    <w:rsid w:val="0069099E"/>
    <w:rsid w:val="006A3A40"/>
    <w:rsid w:val="006A7016"/>
    <w:rsid w:val="006A77CB"/>
    <w:rsid w:val="006B331A"/>
    <w:rsid w:val="006B7D3C"/>
    <w:rsid w:val="006C25BA"/>
    <w:rsid w:val="006C2F32"/>
    <w:rsid w:val="006C79C2"/>
    <w:rsid w:val="006D3085"/>
    <w:rsid w:val="006D3573"/>
    <w:rsid w:val="006D35EF"/>
    <w:rsid w:val="006D56AE"/>
    <w:rsid w:val="006D5D10"/>
    <w:rsid w:val="006E5EDD"/>
    <w:rsid w:val="006F33F1"/>
    <w:rsid w:val="007009C8"/>
    <w:rsid w:val="007030FF"/>
    <w:rsid w:val="00703914"/>
    <w:rsid w:val="00704307"/>
    <w:rsid w:val="007118E7"/>
    <w:rsid w:val="00716EC6"/>
    <w:rsid w:val="00720D92"/>
    <w:rsid w:val="007306F6"/>
    <w:rsid w:val="00732741"/>
    <w:rsid w:val="007433EF"/>
    <w:rsid w:val="00746B61"/>
    <w:rsid w:val="00757867"/>
    <w:rsid w:val="00761FF1"/>
    <w:rsid w:val="00766A39"/>
    <w:rsid w:val="00767F82"/>
    <w:rsid w:val="00771FEF"/>
    <w:rsid w:val="007768B5"/>
    <w:rsid w:val="00777018"/>
    <w:rsid w:val="00785CFB"/>
    <w:rsid w:val="00786B7A"/>
    <w:rsid w:val="007909F6"/>
    <w:rsid w:val="00791A9E"/>
    <w:rsid w:val="00791D25"/>
    <w:rsid w:val="00792617"/>
    <w:rsid w:val="007936B9"/>
    <w:rsid w:val="00794AEE"/>
    <w:rsid w:val="007A7290"/>
    <w:rsid w:val="007B5FF3"/>
    <w:rsid w:val="007C1001"/>
    <w:rsid w:val="007C2EE7"/>
    <w:rsid w:val="007C6937"/>
    <w:rsid w:val="007D0B8A"/>
    <w:rsid w:val="007E5767"/>
    <w:rsid w:val="007E7C72"/>
    <w:rsid w:val="007F08B5"/>
    <w:rsid w:val="007F541F"/>
    <w:rsid w:val="008034BB"/>
    <w:rsid w:val="00803551"/>
    <w:rsid w:val="00803CFA"/>
    <w:rsid w:val="008129D3"/>
    <w:rsid w:val="00823A12"/>
    <w:rsid w:val="0083584C"/>
    <w:rsid w:val="00854B1C"/>
    <w:rsid w:val="00855791"/>
    <w:rsid w:val="0085629F"/>
    <w:rsid w:val="008574EB"/>
    <w:rsid w:val="008749D1"/>
    <w:rsid w:val="00891DC3"/>
    <w:rsid w:val="0089393D"/>
    <w:rsid w:val="00895A81"/>
    <w:rsid w:val="008A07BC"/>
    <w:rsid w:val="008B18F1"/>
    <w:rsid w:val="008B5D94"/>
    <w:rsid w:val="008C4DAF"/>
    <w:rsid w:val="008C5D4C"/>
    <w:rsid w:val="008D1B49"/>
    <w:rsid w:val="008D2FCB"/>
    <w:rsid w:val="008D4EF0"/>
    <w:rsid w:val="008D5666"/>
    <w:rsid w:val="008E0B42"/>
    <w:rsid w:val="00903014"/>
    <w:rsid w:val="009035BE"/>
    <w:rsid w:val="009135C9"/>
    <w:rsid w:val="009139A9"/>
    <w:rsid w:val="00914E1A"/>
    <w:rsid w:val="00915952"/>
    <w:rsid w:val="00916D4A"/>
    <w:rsid w:val="009177C9"/>
    <w:rsid w:val="009239C7"/>
    <w:rsid w:val="00924B0B"/>
    <w:rsid w:val="00925690"/>
    <w:rsid w:val="0092574C"/>
    <w:rsid w:val="00926575"/>
    <w:rsid w:val="00955E04"/>
    <w:rsid w:val="00956337"/>
    <w:rsid w:val="00963527"/>
    <w:rsid w:val="00967A5E"/>
    <w:rsid w:val="00971A66"/>
    <w:rsid w:val="00973E77"/>
    <w:rsid w:val="00981D23"/>
    <w:rsid w:val="009845AA"/>
    <w:rsid w:val="0099521F"/>
    <w:rsid w:val="009A7407"/>
    <w:rsid w:val="009B194E"/>
    <w:rsid w:val="009B34CA"/>
    <w:rsid w:val="009B5F5A"/>
    <w:rsid w:val="009B7509"/>
    <w:rsid w:val="009C18B5"/>
    <w:rsid w:val="009C441F"/>
    <w:rsid w:val="009D0202"/>
    <w:rsid w:val="009D2EA7"/>
    <w:rsid w:val="00A0385C"/>
    <w:rsid w:val="00A044D7"/>
    <w:rsid w:val="00A06D34"/>
    <w:rsid w:val="00A07D67"/>
    <w:rsid w:val="00A10733"/>
    <w:rsid w:val="00A2246F"/>
    <w:rsid w:val="00A2537B"/>
    <w:rsid w:val="00A36287"/>
    <w:rsid w:val="00A40ACA"/>
    <w:rsid w:val="00A41560"/>
    <w:rsid w:val="00A46F72"/>
    <w:rsid w:val="00A479FA"/>
    <w:rsid w:val="00A550ED"/>
    <w:rsid w:val="00A60B47"/>
    <w:rsid w:val="00A60C55"/>
    <w:rsid w:val="00A6351E"/>
    <w:rsid w:val="00A63DA1"/>
    <w:rsid w:val="00A64158"/>
    <w:rsid w:val="00A6755D"/>
    <w:rsid w:val="00A7139F"/>
    <w:rsid w:val="00A8057F"/>
    <w:rsid w:val="00A813C6"/>
    <w:rsid w:val="00A8297E"/>
    <w:rsid w:val="00A829EA"/>
    <w:rsid w:val="00A83503"/>
    <w:rsid w:val="00A86B4B"/>
    <w:rsid w:val="00A871BA"/>
    <w:rsid w:val="00A90F31"/>
    <w:rsid w:val="00A96175"/>
    <w:rsid w:val="00AA131E"/>
    <w:rsid w:val="00AA2544"/>
    <w:rsid w:val="00AA723D"/>
    <w:rsid w:val="00AB0513"/>
    <w:rsid w:val="00AB2AD5"/>
    <w:rsid w:val="00AB407E"/>
    <w:rsid w:val="00AB6120"/>
    <w:rsid w:val="00AB6230"/>
    <w:rsid w:val="00AC3FC6"/>
    <w:rsid w:val="00AC498C"/>
    <w:rsid w:val="00AC599F"/>
    <w:rsid w:val="00AC7276"/>
    <w:rsid w:val="00AD4C6B"/>
    <w:rsid w:val="00AD54E1"/>
    <w:rsid w:val="00AD65B6"/>
    <w:rsid w:val="00AD7AEF"/>
    <w:rsid w:val="00AE2CF8"/>
    <w:rsid w:val="00AF0D52"/>
    <w:rsid w:val="00AF46B5"/>
    <w:rsid w:val="00B01C57"/>
    <w:rsid w:val="00B029E9"/>
    <w:rsid w:val="00B06E90"/>
    <w:rsid w:val="00B146E5"/>
    <w:rsid w:val="00B174E0"/>
    <w:rsid w:val="00B20D76"/>
    <w:rsid w:val="00B21F89"/>
    <w:rsid w:val="00B2371F"/>
    <w:rsid w:val="00B42074"/>
    <w:rsid w:val="00B42FFD"/>
    <w:rsid w:val="00B4423B"/>
    <w:rsid w:val="00B47B89"/>
    <w:rsid w:val="00B500DF"/>
    <w:rsid w:val="00B527EC"/>
    <w:rsid w:val="00B6534C"/>
    <w:rsid w:val="00B705B5"/>
    <w:rsid w:val="00B7200B"/>
    <w:rsid w:val="00B725C9"/>
    <w:rsid w:val="00B72E40"/>
    <w:rsid w:val="00B7400D"/>
    <w:rsid w:val="00B761F5"/>
    <w:rsid w:val="00B82502"/>
    <w:rsid w:val="00B86889"/>
    <w:rsid w:val="00B94D86"/>
    <w:rsid w:val="00B96613"/>
    <w:rsid w:val="00BA245F"/>
    <w:rsid w:val="00BB13A0"/>
    <w:rsid w:val="00BB5253"/>
    <w:rsid w:val="00BC1919"/>
    <w:rsid w:val="00BC2849"/>
    <w:rsid w:val="00BC3519"/>
    <w:rsid w:val="00BD0EF6"/>
    <w:rsid w:val="00BD21B1"/>
    <w:rsid w:val="00BE3CEB"/>
    <w:rsid w:val="00BE4E35"/>
    <w:rsid w:val="00BF549D"/>
    <w:rsid w:val="00C018DB"/>
    <w:rsid w:val="00C03FD4"/>
    <w:rsid w:val="00C062E1"/>
    <w:rsid w:val="00C06FED"/>
    <w:rsid w:val="00C1281C"/>
    <w:rsid w:val="00C17C7A"/>
    <w:rsid w:val="00C24F4C"/>
    <w:rsid w:val="00C27BBC"/>
    <w:rsid w:val="00C31B99"/>
    <w:rsid w:val="00C31E89"/>
    <w:rsid w:val="00C336CB"/>
    <w:rsid w:val="00C33778"/>
    <w:rsid w:val="00C34677"/>
    <w:rsid w:val="00C3746D"/>
    <w:rsid w:val="00C47E6E"/>
    <w:rsid w:val="00C5085F"/>
    <w:rsid w:val="00C57CA4"/>
    <w:rsid w:val="00C71377"/>
    <w:rsid w:val="00C80412"/>
    <w:rsid w:val="00C85650"/>
    <w:rsid w:val="00C862E1"/>
    <w:rsid w:val="00C971EA"/>
    <w:rsid w:val="00CA264B"/>
    <w:rsid w:val="00CA50F7"/>
    <w:rsid w:val="00CB771F"/>
    <w:rsid w:val="00CB79BF"/>
    <w:rsid w:val="00CC67ED"/>
    <w:rsid w:val="00CC70DF"/>
    <w:rsid w:val="00CC74F9"/>
    <w:rsid w:val="00CD6743"/>
    <w:rsid w:val="00CE4F1C"/>
    <w:rsid w:val="00CE523C"/>
    <w:rsid w:val="00CF0E25"/>
    <w:rsid w:val="00CF0E8F"/>
    <w:rsid w:val="00CF23AA"/>
    <w:rsid w:val="00CF3B4B"/>
    <w:rsid w:val="00D007B9"/>
    <w:rsid w:val="00D06302"/>
    <w:rsid w:val="00D12071"/>
    <w:rsid w:val="00D12C33"/>
    <w:rsid w:val="00D2608B"/>
    <w:rsid w:val="00D26DA9"/>
    <w:rsid w:val="00D27A8F"/>
    <w:rsid w:val="00D33876"/>
    <w:rsid w:val="00D34B97"/>
    <w:rsid w:val="00D4083A"/>
    <w:rsid w:val="00D43D0B"/>
    <w:rsid w:val="00D50B69"/>
    <w:rsid w:val="00D60C9A"/>
    <w:rsid w:val="00D65D5F"/>
    <w:rsid w:val="00D76F6C"/>
    <w:rsid w:val="00D812C1"/>
    <w:rsid w:val="00D81470"/>
    <w:rsid w:val="00D82255"/>
    <w:rsid w:val="00D829B3"/>
    <w:rsid w:val="00D85193"/>
    <w:rsid w:val="00D92DDE"/>
    <w:rsid w:val="00D9355C"/>
    <w:rsid w:val="00D943FA"/>
    <w:rsid w:val="00D94FF1"/>
    <w:rsid w:val="00D96D49"/>
    <w:rsid w:val="00DA0EF1"/>
    <w:rsid w:val="00DA516A"/>
    <w:rsid w:val="00DC27D2"/>
    <w:rsid w:val="00DC5644"/>
    <w:rsid w:val="00DE14CA"/>
    <w:rsid w:val="00DE7A33"/>
    <w:rsid w:val="00DF1C8A"/>
    <w:rsid w:val="00DF2869"/>
    <w:rsid w:val="00DF48E5"/>
    <w:rsid w:val="00DF497C"/>
    <w:rsid w:val="00E0214D"/>
    <w:rsid w:val="00E2559D"/>
    <w:rsid w:val="00E30228"/>
    <w:rsid w:val="00E33788"/>
    <w:rsid w:val="00E343E5"/>
    <w:rsid w:val="00E353E5"/>
    <w:rsid w:val="00E3584D"/>
    <w:rsid w:val="00E362EC"/>
    <w:rsid w:val="00E363CF"/>
    <w:rsid w:val="00E402CB"/>
    <w:rsid w:val="00E41142"/>
    <w:rsid w:val="00E50478"/>
    <w:rsid w:val="00E56F3D"/>
    <w:rsid w:val="00E57515"/>
    <w:rsid w:val="00E64FA9"/>
    <w:rsid w:val="00E65F31"/>
    <w:rsid w:val="00E70726"/>
    <w:rsid w:val="00E70E3A"/>
    <w:rsid w:val="00E71CCC"/>
    <w:rsid w:val="00E87794"/>
    <w:rsid w:val="00E92DE2"/>
    <w:rsid w:val="00E9460E"/>
    <w:rsid w:val="00EA0847"/>
    <w:rsid w:val="00EA63E2"/>
    <w:rsid w:val="00EB1EA1"/>
    <w:rsid w:val="00EC09E2"/>
    <w:rsid w:val="00EC4D09"/>
    <w:rsid w:val="00ED384C"/>
    <w:rsid w:val="00ED4E92"/>
    <w:rsid w:val="00ED7626"/>
    <w:rsid w:val="00EE6786"/>
    <w:rsid w:val="00EF2C27"/>
    <w:rsid w:val="00EF3C01"/>
    <w:rsid w:val="00EF51CC"/>
    <w:rsid w:val="00F02E81"/>
    <w:rsid w:val="00F038AA"/>
    <w:rsid w:val="00F04619"/>
    <w:rsid w:val="00F11698"/>
    <w:rsid w:val="00F16458"/>
    <w:rsid w:val="00F17C0F"/>
    <w:rsid w:val="00F26516"/>
    <w:rsid w:val="00F30D87"/>
    <w:rsid w:val="00F4048A"/>
    <w:rsid w:val="00F42650"/>
    <w:rsid w:val="00F454E8"/>
    <w:rsid w:val="00F5254B"/>
    <w:rsid w:val="00F52B6B"/>
    <w:rsid w:val="00F52CE1"/>
    <w:rsid w:val="00F6034A"/>
    <w:rsid w:val="00F60AA7"/>
    <w:rsid w:val="00F67C39"/>
    <w:rsid w:val="00F74BF4"/>
    <w:rsid w:val="00F80738"/>
    <w:rsid w:val="00F828B6"/>
    <w:rsid w:val="00F91786"/>
    <w:rsid w:val="00F9654B"/>
    <w:rsid w:val="00FA1305"/>
    <w:rsid w:val="00FA25E2"/>
    <w:rsid w:val="00FA7FC6"/>
    <w:rsid w:val="00FB5F19"/>
    <w:rsid w:val="00FC6B14"/>
    <w:rsid w:val="00FD45C0"/>
    <w:rsid w:val="00FE16DF"/>
    <w:rsid w:val="00FE3587"/>
    <w:rsid w:val="00FE3624"/>
    <w:rsid w:val="00FE3F9D"/>
    <w:rsid w:val="00FE59BA"/>
    <w:rsid w:val="00FF622E"/>
    <w:rsid w:val="00FF78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FACE5"/>
  <w15:chartTrackingRefBased/>
  <w15:docId w15:val="{AEC7A700-7514-4330-AAF0-634E8C8E7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B14"/>
    <w:pPr>
      <w:spacing w:after="160" w:line="276" w:lineRule="auto"/>
      <w:ind w:firstLine="0"/>
      <w:jc w:val="left"/>
    </w:pPr>
    <w:rPr>
      <w:rFonts w:eastAsiaTheme="minorEastAsia"/>
      <w:kern w:val="0"/>
      <w:sz w:val="21"/>
      <w:szCs w:val="21"/>
      <w:lang w:eastAsia="lt-LT"/>
      <w14:ligatures w14:val="none"/>
    </w:rPr>
  </w:style>
  <w:style w:type="paragraph" w:styleId="Antrat1">
    <w:name w:val="heading 1"/>
    <w:aliases w:val="H1"/>
    <w:basedOn w:val="prastasis"/>
    <w:next w:val="prastasis"/>
    <w:link w:val="Antrat1Diagrama"/>
    <w:uiPriority w:val="99"/>
    <w:qFormat/>
    <w:rsid w:val="006C79C2"/>
    <w:pPr>
      <w:keepNext/>
      <w:keepLines/>
      <w:spacing w:before="360" w:after="80"/>
      <w:ind w:firstLine="284"/>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9"/>
    <w:unhideWhenUsed/>
    <w:qFormat/>
    <w:rsid w:val="006C79C2"/>
    <w:pPr>
      <w:keepNext/>
      <w:keepLines/>
      <w:spacing w:before="160" w:after="80"/>
      <w:ind w:firstLine="284"/>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9"/>
    <w:unhideWhenUsed/>
    <w:qFormat/>
    <w:rsid w:val="006C79C2"/>
    <w:pPr>
      <w:keepNext/>
      <w:keepLines/>
      <w:spacing w:before="160" w:after="80"/>
      <w:ind w:firstLine="284"/>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9"/>
    <w:unhideWhenUsed/>
    <w:qFormat/>
    <w:rsid w:val="006C79C2"/>
    <w:pPr>
      <w:keepNext/>
      <w:keepLines/>
      <w:spacing w:before="80" w:after="40"/>
      <w:ind w:firstLine="284"/>
      <w:jc w:val="both"/>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9"/>
    <w:unhideWhenUsed/>
    <w:qFormat/>
    <w:rsid w:val="006C79C2"/>
    <w:pPr>
      <w:keepNext/>
      <w:keepLines/>
      <w:spacing w:before="80" w:after="40"/>
      <w:ind w:firstLine="284"/>
      <w:jc w:val="both"/>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9"/>
    <w:unhideWhenUsed/>
    <w:qFormat/>
    <w:rsid w:val="006C79C2"/>
    <w:pPr>
      <w:keepNext/>
      <w:keepLines/>
      <w:spacing w:before="40" w:after="0"/>
      <w:ind w:firstLine="284"/>
      <w:jc w:val="both"/>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9"/>
    <w:unhideWhenUsed/>
    <w:qFormat/>
    <w:rsid w:val="006C79C2"/>
    <w:pPr>
      <w:keepNext/>
      <w:keepLines/>
      <w:spacing w:before="40" w:after="0"/>
      <w:ind w:firstLine="284"/>
      <w:jc w:val="both"/>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9"/>
    <w:unhideWhenUsed/>
    <w:qFormat/>
    <w:rsid w:val="006C79C2"/>
    <w:pPr>
      <w:keepNext/>
      <w:keepLines/>
      <w:spacing w:after="0"/>
      <w:ind w:firstLine="284"/>
      <w:jc w:val="both"/>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9"/>
    <w:unhideWhenUsed/>
    <w:qFormat/>
    <w:rsid w:val="006C79C2"/>
    <w:pPr>
      <w:keepNext/>
      <w:keepLines/>
      <w:spacing w:after="0"/>
      <w:ind w:firstLine="284"/>
      <w:jc w:val="both"/>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
    <w:rsid w:val="006C79C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9"/>
    <w:rsid w:val="006C79C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C79C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C79C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C79C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C79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79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C79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79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C79C2"/>
    <w:pPr>
      <w:spacing w:after="80" w:line="240" w:lineRule="auto"/>
      <w:ind w:firstLine="284"/>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C79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79C2"/>
    <w:pPr>
      <w:numPr>
        <w:ilvl w:val="1"/>
      </w:numPr>
      <w:ind w:firstLine="284"/>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C79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79C2"/>
    <w:pPr>
      <w:spacing w:before="160"/>
      <w:ind w:firstLine="284"/>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C79C2"/>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C79C2"/>
    <w:pPr>
      <w:spacing w:after="0"/>
      <w:ind w:left="720" w:firstLine="284"/>
      <w:contextualSpacing/>
      <w:jc w:val="both"/>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C79C2"/>
    <w:rPr>
      <w:i/>
      <w:iCs/>
      <w:color w:val="2F5496" w:themeColor="accent1" w:themeShade="BF"/>
    </w:rPr>
  </w:style>
  <w:style w:type="paragraph" w:styleId="Iskirtacitata">
    <w:name w:val="Intense Quote"/>
    <w:basedOn w:val="prastasis"/>
    <w:next w:val="prastasis"/>
    <w:link w:val="IskirtacitataDiagrama"/>
    <w:uiPriority w:val="30"/>
    <w:qFormat/>
    <w:rsid w:val="006C79C2"/>
    <w:pPr>
      <w:pBdr>
        <w:top w:val="single" w:sz="4" w:space="10" w:color="2F5496" w:themeColor="accent1" w:themeShade="BF"/>
        <w:bottom w:val="single" w:sz="4" w:space="10" w:color="2F5496" w:themeColor="accent1" w:themeShade="BF"/>
      </w:pBdr>
      <w:spacing w:before="360" w:after="360"/>
      <w:ind w:left="864" w:right="864" w:firstLine="28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C79C2"/>
    <w:rPr>
      <w:i/>
      <w:iCs/>
      <w:color w:val="2F5496" w:themeColor="accent1" w:themeShade="BF"/>
    </w:rPr>
  </w:style>
  <w:style w:type="character" w:styleId="Rykinuoroda">
    <w:name w:val="Intense Reference"/>
    <w:basedOn w:val="Numatytasispastraiposriftas"/>
    <w:uiPriority w:val="32"/>
    <w:qFormat/>
    <w:rsid w:val="006C79C2"/>
    <w:rPr>
      <w:b/>
      <w:bCs/>
      <w:smallCaps/>
      <w:color w:val="2F5496" w:themeColor="accent1" w:themeShade="BF"/>
      <w:spacing w:val="5"/>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A64158"/>
  </w:style>
  <w:style w:type="table" w:customStyle="1" w:styleId="TableNormal">
    <w:name w:val="Table Normal"/>
    <w:uiPriority w:val="2"/>
    <w:semiHidden/>
    <w:unhideWhenUsed/>
    <w:qFormat/>
    <w:rsid w:val="0056446D"/>
    <w:pPr>
      <w:widowControl w:val="0"/>
      <w:autoSpaceDE w:val="0"/>
      <w:autoSpaceDN w:val="0"/>
      <w:ind w:firstLine="0"/>
      <w:jc w:val="left"/>
    </w:pPr>
    <w:rPr>
      <w:kern w:val="0"/>
      <w:lang w:val="en-US"/>
      <w14:ligatures w14:val="none"/>
    </w:rPr>
    <w:tblPr>
      <w:tblInd w:w="0" w:type="dxa"/>
      <w:tblCellMar>
        <w:top w:w="0" w:type="dxa"/>
        <w:left w:w="0" w:type="dxa"/>
        <w:bottom w:w="0" w:type="dxa"/>
        <w:right w:w="0" w:type="dxa"/>
      </w:tblCellMar>
    </w:tblPr>
  </w:style>
  <w:style w:type="table" w:styleId="Lentelstinklelis">
    <w:name w:val="Table Grid"/>
    <w:basedOn w:val="prastojilentel"/>
    <w:uiPriority w:val="39"/>
    <w:rsid w:val="00117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D82255"/>
    <w:pPr>
      <w:widowControl w:val="0"/>
      <w:autoSpaceDE w:val="0"/>
      <w:autoSpaceDN w:val="0"/>
      <w:ind w:firstLine="0"/>
      <w:jc w:val="left"/>
    </w:pPr>
    <w:rPr>
      <w:kern w:val="0"/>
      <w:lang w:val="en-US"/>
      <w14:ligatures w14:val="none"/>
    </w:rPr>
    <w:tblPr>
      <w:tblInd w:w="0" w:type="dxa"/>
      <w:tblCellMar>
        <w:top w:w="0" w:type="dxa"/>
        <w:left w:w="0" w:type="dxa"/>
        <w:bottom w:w="0" w:type="dxa"/>
        <w:right w:w="0" w:type="dxa"/>
      </w:tblCellMar>
    </w:tblPr>
  </w:style>
  <w:style w:type="paragraph" w:customStyle="1" w:styleId="Sraopastraipa1">
    <w:name w:val="Sąrašo pastraipa1"/>
    <w:basedOn w:val="prastasis"/>
    <w:rsid w:val="00C5085F"/>
    <w:pPr>
      <w:suppressAutoHyphens/>
      <w:spacing w:after="0"/>
      <w:ind w:left="720" w:firstLine="284"/>
      <w:jc w:val="both"/>
    </w:pPr>
    <w:rPr>
      <w:rFonts w:ascii="Calibri" w:eastAsia="SimSun" w:hAnsi="Calibri" w:cs="Calibri"/>
      <w:kern w:val="1"/>
      <w:sz w:val="22"/>
      <w:szCs w:val="22"/>
      <w:lang w:eastAsia="ar-SA"/>
    </w:rPr>
  </w:style>
  <w:style w:type="character" w:styleId="Hipersaitas">
    <w:name w:val="Hyperlink"/>
    <w:basedOn w:val="Numatytasispastraiposriftas"/>
    <w:uiPriority w:val="99"/>
    <w:semiHidden/>
    <w:unhideWhenUsed/>
    <w:rsid w:val="00035AF8"/>
    <w:rPr>
      <w:strike w:val="0"/>
      <w:dstrike w:val="0"/>
      <w:color w:val="auto"/>
      <w:u w:val="none"/>
      <w:effect w:val="none"/>
    </w:rPr>
  </w:style>
  <w:style w:type="character" w:styleId="Perirtashipersaitas">
    <w:name w:val="FollowedHyperlink"/>
    <w:basedOn w:val="Numatytasispastraiposriftas"/>
    <w:uiPriority w:val="99"/>
    <w:semiHidden/>
    <w:unhideWhenUsed/>
    <w:rsid w:val="004546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864</TotalTime>
  <Pages>4</Pages>
  <Words>10392</Words>
  <Characters>5925</Characters>
  <Application>Microsoft Office Word</Application>
  <DocSecurity>0</DocSecurity>
  <Lines>49</Lines>
  <Paragraphs>32</Paragraphs>
  <ScaleCrop>false</ScaleCrop>
  <Company/>
  <LinksUpToDate>false</LinksUpToDate>
  <CharactersWithSpaces>16285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517</cp:revision>
  <dcterms:created xsi:type="dcterms:W3CDTF">2025-08-26T05:34:00Z</dcterms:created>
  <dcterms:modified xsi:type="dcterms:W3CDTF">2025-09-16T12:58:00Z</dcterms:modified>
</cp:coreProperties>
</file>